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26" w:rsidRDefault="0002220C" w:rsidP="00BE1026">
      <w:pPr>
        <w:shd w:val="clear" w:color="auto" w:fill="FFFFFF"/>
        <w:spacing w:after="0" w:line="300" w:lineRule="atLeast"/>
        <w:jc w:val="center"/>
        <w:outlineLvl w:val="1"/>
        <w:rPr>
          <w:rFonts w:ascii="Times New Roman" w:eastAsia="Times New Roman" w:hAnsi="Times New Roman" w:cs="Times New Roman"/>
          <w:b/>
          <w:bCs/>
          <w:color w:val="4D4D4D"/>
          <w:sz w:val="28"/>
          <w:szCs w:val="28"/>
          <w:lang w:eastAsia="ru-RU"/>
        </w:rPr>
      </w:pPr>
      <w:r w:rsidRPr="000C5529">
        <w:rPr>
          <w:rFonts w:ascii="Times New Roman" w:eastAsia="Times New Roman" w:hAnsi="Times New Roman" w:cs="Times New Roman"/>
          <w:b/>
          <w:bCs/>
          <w:color w:val="4D4D4D"/>
          <w:sz w:val="28"/>
          <w:szCs w:val="28"/>
          <w:lang w:eastAsia="ru-RU"/>
        </w:rPr>
        <w:t>Приказ Министерства пр</w:t>
      </w:r>
      <w:r w:rsidR="00BE1026">
        <w:rPr>
          <w:rFonts w:ascii="Times New Roman" w:eastAsia="Times New Roman" w:hAnsi="Times New Roman" w:cs="Times New Roman"/>
          <w:b/>
          <w:bCs/>
          <w:color w:val="4D4D4D"/>
          <w:sz w:val="28"/>
          <w:szCs w:val="28"/>
          <w:lang w:eastAsia="ru-RU"/>
        </w:rPr>
        <w:t>освещения РФ от 24 августа 2022 г. №</w:t>
      </w:r>
      <w:r w:rsidRPr="000C5529">
        <w:rPr>
          <w:rFonts w:ascii="Times New Roman" w:eastAsia="Times New Roman" w:hAnsi="Times New Roman" w:cs="Times New Roman"/>
          <w:b/>
          <w:bCs/>
          <w:color w:val="4D4D4D"/>
          <w:sz w:val="28"/>
          <w:szCs w:val="28"/>
          <w:lang w:eastAsia="ru-RU"/>
        </w:rPr>
        <w:t xml:space="preserve">762 </w:t>
      </w:r>
    </w:p>
    <w:p w:rsidR="0002220C" w:rsidRDefault="0002220C" w:rsidP="00BE1026">
      <w:pPr>
        <w:shd w:val="clear" w:color="auto" w:fill="FFFFFF"/>
        <w:spacing w:after="0" w:line="300" w:lineRule="atLeast"/>
        <w:jc w:val="center"/>
        <w:outlineLvl w:val="1"/>
        <w:rPr>
          <w:rFonts w:ascii="Times New Roman" w:eastAsia="Times New Roman" w:hAnsi="Times New Roman" w:cs="Times New Roman"/>
          <w:b/>
          <w:bCs/>
          <w:color w:val="4D4D4D"/>
          <w:sz w:val="28"/>
          <w:szCs w:val="28"/>
          <w:lang w:eastAsia="ru-RU"/>
        </w:rPr>
      </w:pPr>
      <w:r w:rsidRPr="000C5529">
        <w:rPr>
          <w:rFonts w:ascii="Times New Roman" w:eastAsia="Times New Roman" w:hAnsi="Times New Roman" w:cs="Times New Roman"/>
          <w:b/>
          <w:bCs/>
          <w:color w:val="4D4D4D"/>
          <w:sz w:val="28"/>
          <w:szCs w:val="28"/>
          <w:lang w:eastAsia="ru-RU"/>
        </w:rPr>
        <w:t>"Об утверждении Порядка организации и осуществления образовательной деятельности по образовательным программам среднего</w:t>
      </w:r>
      <w:r w:rsidR="00BE1026">
        <w:rPr>
          <w:rFonts w:ascii="Times New Roman" w:eastAsia="Times New Roman" w:hAnsi="Times New Roman" w:cs="Times New Roman"/>
          <w:b/>
          <w:bCs/>
          <w:color w:val="4D4D4D"/>
          <w:sz w:val="28"/>
          <w:szCs w:val="28"/>
          <w:lang w:eastAsia="ru-RU"/>
        </w:rPr>
        <w:t xml:space="preserve"> профессионального образования"</w:t>
      </w:r>
    </w:p>
    <w:p w:rsidR="00393251" w:rsidRPr="00393251" w:rsidRDefault="00393251" w:rsidP="00BE1026">
      <w:pPr>
        <w:shd w:val="clear" w:color="auto" w:fill="FFFFFF"/>
        <w:spacing w:after="0" w:line="300" w:lineRule="atLeast"/>
        <w:jc w:val="center"/>
        <w:outlineLvl w:val="1"/>
        <w:rPr>
          <w:rFonts w:ascii="Times New Roman" w:eastAsia="Times New Roman" w:hAnsi="Times New Roman" w:cs="Times New Roman"/>
          <w:b/>
          <w:bCs/>
          <w:color w:val="4D4D4D"/>
          <w:sz w:val="24"/>
          <w:szCs w:val="24"/>
          <w:lang w:eastAsia="ru-RU"/>
        </w:rPr>
      </w:pPr>
    </w:p>
    <w:p w:rsidR="00393251" w:rsidRDefault="0002220C" w:rsidP="00393251">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bookmarkStart w:id="0" w:name="0"/>
      <w:bookmarkEnd w:id="0"/>
      <w:r w:rsidRPr="00393251">
        <w:rPr>
          <w:rFonts w:ascii="Times New Roman" w:eastAsia="Times New Roman" w:hAnsi="Times New Roman" w:cs="Times New Roman"/>
          <w:color w:val="333333"/>
          <w:sz w:val="24"/>
          <w:szCs w:val="24"/>
          <w:lang w:eastAsia="ru-RU"/>
        </w:rPr>
        <w:t xml:space="preserve">В соответствии с частью 11 статьи 13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rsidRPr="00393251">
        <w:rPr>
          <w:rFonts w:ascii="Times New Roman" w:eastAsia="Times New Roman" w:hAnsi="Times New Roman" w:cs="Times New Roman"/>
          <w:color w:val="333333"/>
          <w:sz w:val="24"/>
          <w:szCs w:val="24"/>
          <w:lang w:eastAsia="ru-RU"/>
        </w:rPr>
        <w:t>2019, № 30, ст. 4134), пунктом 1 и подпунктом 4.2.5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roofErr w:type="gramEnd"/>
    </w:p>
    <w:p w:rsidR="0002220C" w:rsidRDefault="0002220C" w:rsidP="00393251">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1. Утвердить прилагаемый </w:t>
      </w:r>
      <w:hyperlink r:id="rId5" w:anchor="1000" w:history="1">
        <w:r w:rsidRPr="00393251">
          <w:rPr>
            <w:rFonts w:ascii="Times New Roman" w:eastAsia="Times New Roman" w:hAnsi="Times New Roman" w:cs="Times New Roman"/>
            <w:color w:val="808080"/>
            <w:sz w:val="24"/>
            <w:szCs w:val="24"/>
            <w:u w:val="single"/>
            <w:bdr w:val="none" w:sz="0" w:space="0" w:color="auto" w:frame="1"/>
            <w:lang w:eastAsia="ru-RU"/>
          </w:rPr>
          <w:t>Порядок</w:t>
        </w:r>
      </w:hyperlink>
      <w:r w:rsidRPr="00393251">
        <w:rPr>
          <w:rFonts w:ascii="Times New Roman" w:eastAsia="Times New Roman" w:hAnsi="Times New Roman" w:cs="Times New Roman"/>
          <w:color w:val="333333"/>
          <w:sz w:val="24"/>
          <w:szCs w:val="24"/>
          <w:lang w:eastAsia="ru-RU"/>
        </w:rPr>
        <w:t> организации и осуществления образовательной деятельности по образовательным программам среднего профессионального образования.</w:t>
      </w:r>
    </w:p>
    <w:p w:rsidR="00393251" w:rsidRPr="00393251" w:rsidRDefault="00393251" w:rsidP="00393251">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rsidR="00393251" w:rsidRPr="00393251" w:rsidRDefault="0002220C" w:rsidP="00393251">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2. Признать утратившими силу:</w:t>
      </w:r>
    </w:p>
    <w:p w:rsidR="0002220C" w:rsidRPr="00393251" w:rsidRDefault="0002220C" w:rsidP="00BE1026">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приказ Министерства образования и науки Российской Федерации от 14 июня 2013 г.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N 29200);</w:t>
      </w:r>
    </w:p>
    <w:p w:rsidR="0002220C" w:rsidRPr="00393251" w:rsidRDefault="0002220C" w:rsidP="00BE1026">
      <w:pPr>
        <w:shd w:val="clear" w:color="auto" w:fill="FFFFFF"/>
        <w:spacing w:after="0" w:line="270" w:lineRule="atLeast"/>
        <w:jc w:val="both"/>
        <w:rPr>
          <w:rFonts w:ascii="Times New Roman" w:eastAsia="Times New Roman" w:hAnsi="Times New Roman" w:cs="Times New Roman"/>
          <w:color w:val="333333"/>
          <w:sz w:val="24"/>
          <w:szCs w:val="24"/>
          <w:lang w:eastAsia="ru-RU"/>
        </w:rPr>
      </w:pPr>
      <w:proofErr w:type="gramStart"/>
      <w:r w:rsidRPr="00393251">
        <w:rPr>
          <w:rFonts w:ascii="Times New Roman" w:eastAsia="Times New Roman" w:hAnsi="Times New Roman" w:cs="Times New Roman"/>
          <w:color w:val="333333"/>
          <w:sz w:val="24"/>
          <w:szCs w:val="24"/>
          <w:lang w:eastAsia="ru-RU"/>
        </w:rPr>
        <w:t>приказ Министерства образования и науки Российской Федерации от 22 января 2014 г. N 31 "О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 (зарегистрирован Министерством юстиции Российской Федерации 7 марта 2014 г., регистрационный N 31539);</w:t>
      </w:r>
      <w:proofErr w:type="gramEnd"/>
    </w:p>
    <w:p w:rsidR="0002220C" w:rsidRPr="00393251" w:rsidRDefault="0002220C" w:rsidP="00BE1026">
      <w:pPr>
        <w:shd w:val="clear" w:color="auto" w:fill="FFFFFF"/>
        <w:spacing w:after="0" w:line="270" w:lineRule="atLeast"/>
        <w:jc w:val="both"/>
        <w:rPr>
          <w:rFonts w:ascii="Times New Roman" w:eastAsia="Times New Roman" w:hAnsi="Times New Roman" w:cs="Times New Roman"/>
          <w:color w:val="333333"/>
          <w:sz w:val="24"/>
          <w:szCs w:val="24"/>
          <w:lang w:eastAsia="ru-RU"/>
        </w:rPr>
      </w:pPr>
      <w:proofErr w:type="gramStart"/>
      <w:r w:rsidRPr="00393251">
        <w:rPr>
          <w:rFonts w:ascii="Times New Roman" w:eastAsia="Times New Roman" w:hAnsi="Times New Roman" w:cs="Times New Roman"/>
          <w:color w:val="333333"/>
          <w:sz w:val="24"/>
          <w:szCs w:val="24"/>
          <w:lang w:eastAsia="ru-RU"/>
        </w:rPr>
        <w:t>приказ Министерства образования и науки Российской Федерации от 15 декабря 2014 г. N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 (зарегистрирован Министерством юстиции Российской Федерации 15 января 2015 г., регистрационный N 35545);</w:t>
      </w:r>
      <w:proofErr w:type="gramEnd"/>
    </w:p>
    <w:p w:rsidR="0002220C" w:rsidRDefault="0002220C" w:rsidP="00BE1026">
      <w:pPr>
        <w:shd w:val="clear" w:color="auto" w:fill="FFFFFF"/>
        <w:spacing w:after="0" w:line="270" w:lineRule="atLeast"/>
        <w:jc w:val="both"/>
        <w:rPr>
          <w:rFonts w:ascii="Times New Roman" w:eastAsia="Times New Roman" w:hAnsi="Times New Roman" w:cs="Times New Roman"/>
          <w:color w:val="333333"/>
          <w:sz w:val="24"/>
          <w:szCs w:val="24"/>
          <w:lang w:eastAsia="ru-RU"/>
        </w:rPr>
      </w:pPr>
      <w:proofErr w:type="gramStart"/>
      <w:r w:rsidRPr="00393251">
        <w:rPr>
          <w:rFonts w:ascii="Times New Roman" w:eastAsia="Times New Roman" w:hAnsi="Times New Roman" w:cs="Times New Roman"/>
          <w:color w:val="333333"/>
          <w:sz w:val="24"/>
          <w:szCs w:val="24"/>
          <w:lang w:eastAsia="ru-RU"/>
        </w:rPr>
        <w:t>приказ Министерства просвещения Российской Федерации от 28 августа 2020 г. N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 (зарегистрирован Министерством юстиции Российской Федерации 11 сентября 2020 г., регистрационный N 59771).</w:t>
      </w:r>
      <w:proofErr w:type="gramEnd"/>
    </w:p>
    <w:p w:rsidR="00393251" w:rsidRPr="00393251" w:rsidRDefault="00393251" w:rsidP="00BE1026">
      <w:pPr>
        <w:shd w:val="clear" w:color="auto" w:fill="FFFFFF"/>
        <w:spacing w:after="0" w:line="270" w:lineRule="atLeast"/>
        <w:jc w:val="both"/>
        <w:rPr>
          <w:rFonts w:ascii="Times New Roman" w:eastAsia="Times New Roman" w:hAnsi="Times New Roman" w:cs="Times New Roman"/>
          <w:color w:val="333333"/>
          <w:sz w:val="24"/>
          <w:szCs w:val="24"/>
          <w:lang w:eastAsia="ru-RU"/>
        </w:rPr>
      </w:pPr>
    </w:p>
    <w:p w:rsidR="0002220C" w:rsidRDefault="0002220C" w:rsidP="00393251">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3. Настоящий приказ вступает в силу с 1 марта 2023 г. и действует до 1 марта 2029 года.</w:t>
      </w:r>
      <w:r w:rsidR="00393251">
        <w:rPr>
          <w:rFonts w:ascii="Times New Roman" w:eastAsia="Times New Roman" w:hAnsi="Times New Roman" w:cs="Times New Roman"/>
          <w:color w:val="333333"/>
          <w:sz w:val="24"/>
          <w:szCs w:val="24"/>
          <w:lang w:eastAsia="ru-RU"/>
        </w:rPr>
        <w:t xml:space="preserve"> </w:t>
      </w:r>
    </w:p>
    <w:p w:rsidR="00393251" w:rsidRDefault="00393251" w:rsidP="00BE1026">
      <w:pPr>
        <w:shd w:val="clear" w:color="auto" w:fill="FFFFFF"/>
        <w:spacing w:after="0" w:line="270" w:lineRule="atLeast"/>
        <w:jc w:val="both"/>
        <w:rPr>
          <w:rFonts w:ascii="Times New Roman" w:eastAsia="Times New Roman" w:hAnsi="Times New Roman" w:cs="Times New Roman"/>
          <w:color w:val="333333"/>
          <w:sz w:val="24"/>
          <w:szCs w:val="24"/>
          <w:lang w:eastAsia="ru-RU"/>
        </w:rPr>
      </w:pPr>
    </w:p>
    <w:p w:rsidR="00393251" w:rsidRDefault="00393251" w:rsidP="00BE1026">
      <w:pPr>
        <w:shd w:val="clear" w:color="auto" w:fill="FFFFFF"/>
        <w:spacing w:after="0" w:line="270" w:lineRule="atLeast"/>
        <w:jc w:val="both"/>
        <w:rPr>
          <w:rFonts w:ascii="Times New Roman" w:eastAsia="Times New Roman" w:hAnsi="Times New Roman" w:cs="Times New Roman"/>
          <w:color w:val="333333"/>
          <w:sz w:val="24"/>
          <w:szCs w:val="24"/>
          <w:lang w:eastAsia="ru-RU"/>
        </w:rPr>
      </w:pPr>
    </w:p>
    <w:p w:rsidR="00393251" w:rsidRDefault="00393251" w:rsidP="00393251">
      <w:pPr>
        <w:shd w:val="clear" w:color="auto" w:fill="FFFFFF"/>
        <w:spacing w:after="0" w:line="270" w:lineRule="atLeast"/>
        <w:jc w:val="right"/>
        <w:rPr>
          <w:rFonts w:ascii="Times New Roman" w:eastAsia="Times New Roman" w:hAnsi="Times New Roman" w:cs="Times New Roman"/>
          <w:color w:val="333333"/>
          <w:sz w:val="24"/>
          <w:szCs w:val="24"/>
          <w:lang w:eastAsia="ru-RU"/>
        </w:rPr>
      </w:pPr>
      <w:proofErr w:type="gramStart"/>
      <w:r w:rsidRPr="00393251">
        <w:rPr>
          <w:rFonts w:ascii="Times New Roman" w:eastAsia="Times New Roman" w:hAnsi="Times New Roman" w:cs="Times New Roman"/>
          <w:sz w:val="24"/>
          <w:szCs w:val="24"/>
          <w:lang w:eastAsia="ru-RU"/>
        </w:rPr>
        <w:t>Исполняющий</w:t>
      </w:r>
      <w:proofErr w:type="gramEnd"/>
      <w:r w:rsidRPr="00393251">
        <w:rPr>
          <w:rFonts w:ascii="Times New Roman" w:eastAsia="Times New Roman" w:hAnsi="Times New Roman" w:cs="Times New Roman"/>
          <w:sz w:val="24"/>
          <w:szCs w:val="24"/>
          <w:lang w:eastAsia="ru-RU"/>
        </w:rPr>
        <w:t xml:space="preserve"> обязанности Министра</w:t>
      </w:r>
    </w:p>
    <w:p w:rsidR="00393251" w:rsidRDefault="00393251" w:rsidP="00393251">
      <w:pPr>
        <w:shd w:val="clear" w:color="auto" w:fill="FFFFFF"/>
        <w:spacing w:after="0" w:line="270" w:lineRule="atLeast"/>
        <w:jc w:val="right"/>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sz w:val="24"/>
          <w:szCs w:val="24"/>
          <w:lang w:eastAsia="ru-RU"/>
        </w:rPr>
        <w:t>А.А. Корнеев</w:t>
      </w:r>
    </w:p>
    <w:p w:rsidR="00393251" w:rsidRPr="00393251" w:rsidRDefault="00393251" w:rsidP="00BE1026">
      <w:pPr>
        <w:shd w:val="clear" w:color="auto" w:fill="FFFFFF"/>
        <w:spacing w:after="0" w:line="270" w:lineRule="atLeast"/>
        <w:jc w:val="both"/>
        <w:rPr>
          <w:rFonts w:ascii="Times New Roman" w:eastAsia="Times New Roman" w:hAnsi="Times New Roman" w:cs="Times New Roman"/>
          <w:color w:val="333333"/>
          <w:sz w:val="24"/>
          <w:szCs w:val="24"/>
          <w:lang w:eastAsia="ru-RU"/>
        </w:rPr>
      </w:pPr>
    </w:p>
    <w:p w:rsidR="00393251" w:rsidRDefault="00393251" w:rsidP="000C5529">
      <w:pPr>
        <w:shd w:val="clear" w:color="auto" w:fill="FFFFFF"/>
        <w:spacing w:after="255" w:line="270" w:lineRule="atLeast"/>
        <w:jc w:val="right"/>
        <w:rPr>
          <w:rFonts w:ascii="Times New Roman" w:eastAsia="Times New Roman" w:hAnsi="Times New Roman" w:cs="Times New Roman"/>
          <w:color w:val="333333"/>
          <w:sz w:val="24"/>
          <w:szCs w:val="24"/>
          <w:lang w:eastAsia="ru-RU"/>
        </w:rPr>
      </w:pPr>
    </w:p>
    <w:p w:rsidR="00393251" w:rsidRDefault="00393251" w:rsidP="000C5529">
      <w:pPr>
        <w:shd w:val="clear" w:color="auto" w:fill="FFFFFF"/>
        <w:spacing w:after="255" w:line="270" w:lineRule="atLeast"/>
        <w:jc w:val="right"/>
        <w:rPr>
          <w:rFonts w:ascii="Times New Roman" w:eastAsia="Times New Roman" w:hAnsi="Times New Roman" w:cs="Times New Roman"/>
          <w:color w:val="333333"/>
          <w:sz w:val="24"/>
          <w:szCs w:val="24"/>
          <w:lang w:eastAsia="ru-RU"/>
        </w:rPr>
      </w:pPr>
    </w:p>
    <w:p w:rsidR="00393251" w:rsidRDefault="00393251" w:rsidP="000C5529">
      <w:pPr>
        <w:shd w:val="clear" w:color="auto" w:fill="FFFFFF"/>
        <w:spacing w:after="255" w:line="270" w:lineRule="atLeast"/>
        <w:jc w:val="right"/>
        <w:rPr>
          <w:rFonts w:ascii="Times New Roman" w:eastAsia="Times New Roman" w:hAnsi="Times New Roman" w:cs="Times New Roman"/>
          <w:color w:val="333333"/>
          <w:sz w:val="24"/>
          <w:szCs w:val="24"/>
          <w:lang w:eastAsia="ru-RU"/>
        </w:rPr>
      </w:pPr>
    </w:p>
    <w:p w:rsidR="00393251" w:rsidRDefault="00393251" w:rsidP="00393251">
      <w:pPr>
        <w:shd w:val="clear" w:color="auto" w:fill="FFFFFF"/>
        <w:spacing w:after="255" w:line="270" w:lineRule="atLeast"/>
        <w:rPr>
          <w:rFonts w:ascii="Times New Roman" w:eastAsia="Times New Roman" w:hAnsi="Times New Roman" w:cs="Times New Roman"/>
          <w:color w:val="333333"/>
          <w:sz w:val="24"/>
          <w:szCs w:val="24"/>
          <w:lang w:eastAsia="ru-RU"/>
        </w:rPr>
      </w:pPr>
      <w:bookmarkStart w:id="1" w:name="_GoBack"/>
      <w:bookmarkEnd w:id="1"/>
    </w:p>
    <w:p w:rsidR="0002220C" w:rsidRPr="00393251" w:rsidRDefault="0002220C" w:rsidP="000C5529">
      <w:pPr>
        <w:shd w:val="clear" w:color="auto" w:fill="FFFFFF"/>
        <w:spacing w:after="255" w:line="270" w:lineRule="atLeast"/>
        <w:jc w:val="right"/>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lastRenderedPageBreak/>
        <w:t>Приложение</w:t>
      </w:r>
    </w:p>
    <w:p w:rsidR="0002220C" w:rsidRPr="00393251" w:rsidRDefault="0002220C" w:rsidP="000C5529">
      <w:pPr>
        <w:shd w:val="clear" w:color="auto" w:fill="FFFFFF"/>
        <w:spacing w:after="255" w:line="270" w:lineRule="atLeast"/>
        <w:jc w:val="right"/>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УТВЕРЖДЕН</w:t>
      </w:r>
      <w:r w:rsidRPr="00393251">
        <w:rPr>
          <w:rFonts w:ascii="Times New Roman" w:eastAsia="Times New Roman" w:hAnsi="Times New Roman" w:cs="Times New Roman"/>
          <w:color w:val="333333"/>
          <w:sz w:val="24"/>
          <w:szCs w:val="24"/>
          <w:lang w:eastAsia="ru-RU"/>
        </w:rPr>
        <w:br/>
      </w:r>
      <w:hyperlink r:id="rId6" w:anchor="0" w:history="1">
        <w:r w:rsidRPr="00393251">
          <w:rPr>
            <w:rFonts w:ascii="Times New Roman" w:eastAsia="Times New Roman" w:hAnsi="Times New Roman" w:cs="Times New Roman"/>
            <w:color w:val="808080"/>
            <w:sz w:val="24"/>
            <w:szCs w:val="24"/>
            <w:u w:val="single"/>
            <w:bdr w:val="none" w:sz="0" w:space="0" w:color="auto" w:frame="1"/>
            <w:lang w:eastAsia="ru-RU"/>
          </w:rPr>
          <w:t>приказом</w:t>
        </w:r>
      </w:hyperlink>
      <w:r w:rsidRPr="00393251">
        <w:rPr>
          <w:rFonts w:ascii="Times New Roman" w:eastAsia="Times New Roman" w:hAnsi="Times New Roman" w:cs="Times New Roman"/>
          <w:color w:val="333333"/>
          <w:sz w:val="24"/>
          <w:szCs w:val="24"/>
          <w:lang w:eastAsia="ru-RU"/>
        </w:rPr>
        <w:t> Министерства просвещения</w:t>
      </w:r>
      <w:r w:rsidRPr="00393251">
        <w:rPr>
          <w:rFonts w:ascii="Times New Roman" w:eastAsia="Times New Roman" w:hAnsi="Times New Roman" w:cs="Times New Roman"/>
          <w:color w:val="333333"/>
          <w:sz w:val="24"/>
          <w:szCs w:val="24"/>
          <w:lang w:eastAsia="ru-RU"/>
        </w:rPr>
        <w:br/>
        <w:t>Российской Федерации</w:t>
      </w:r>
      <w:r w:rsidRPr="00393251">
        <w:rPr>
          <w:rFonts w:ascii="Times New Roman" w:eastAsia="Times New Roman" w:hAnsi="Times New Roman" w:cs="Times New Roman"/>
          <w:color w:val="333333"/>
          <w:sz w:val="24"/>
          <w:szCs w:val="24"/>
          <w:lang w:eastAsia="ru-RU"/>
        </w:rPr>
        <w:br/>
        <w:t>от 24 августа 2022 г. № 762</w:t>
      </w:r>
    </w:p>
    <w:p w:rsidR="0002220C" w:rsidRPr="00393251" w:rsidRDefault="0002220C" w:rsidP="000C5529">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393251">
        <w:rPr>
          <w:rFonts w:ascii="Times New Roman" w:eastAsia="Times New Roman" w:hAnsi="Times New Roman" w:cs="Times New Roman"/>
          <w:b/>
          <w:bCs/>
          <w:color w:val="333333"/>
          <w:sz w:val="24"/>
          <w:szCs w:val="24"/>
          <w:lang w:eastAsia="ru-RU"/>
        </w:rPr>
        <w:t>Порядок</w:t>
      </w:r>
      <w:r w:rsidRPr="00393251">
        <w:rPr>
          <w:rFonts w:ascii="Times New Roman" w:eastAsia="Times New Roman" w:hAnsi="Times New Roman" w:cs="Times New Roman"/>
          <w:b/>
          <w:bCs/>
          <w:color w:val="333333"/>
          <w:sz w:val="24"/>
          <w:szCs w:val="24"/>
          <w:lang w:eastAsia="ru-RU"/>
        </w:rPr>
        <w:br/>
        <w:t>организации и осуществления образовательной деятельности по образовательным программам среднего профессионального образования</w:t>
      </w:r>
    </w:p>
    <w:p w:rsidR="0002220C" w:rsidRPr="00393251" w:rsidRDefault="0002220C" w:rsidP="000C5529">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393251">
        <w:rPr>
          <w:rFonts w:ascii="Times New Roman" w:eastAsia="Times New Roman" w:hAnsi="Times New Roman" w:cs="Times New Roman"/>
          <w:b/>
          <w:bCs/>
          <w:color w:val="333333"/>
          <w:sz w:val="24"/>
          <w:szCs w:val="24"/>
          <w:lang w:eastAsia="ru-RU"/>
        </w:rPr>
        <w:t>I. Общие положения</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1. Порядок организации и осуществления образовательной деятельности по образовательным программам среднего профессионального образования (далее - Порядок) регулирует организацию и осуществление образовательной деятельности по образовательным программам среднего профессионального образования, в том числе особенности организации образовательной деятельности для </w:t>
      </w:r>
      <w:proofErr w:type="gramStart"/>
      <w:r w:rsidRPr="00393251">
        <w:rPr>
          <w:rFonts w:ascii="Times New Roman" w:eastAsia="Times New Roman" w:hAnsi="Times New Roman" w:cs="Times New Roman"/>
          <w:color w:val="333333"/>
          <w:sz w:val="24"/>
          <w:szCs w:val="24"/>
          <w:lang w:eastAsia="ru-RU"/>
        </w:rPr>
        <w:t>обучающихся</w:t>
      </w:r>
      <w:proofErr w:type="gramEnd"/>
      <w:r w:rsidRPr="00393251">
        <w:rPr>
          <w:rFonts w:ascii="Times New Roman" w:eastAsia="Times New Roman" w:hAnsi="Times New Roman" w:cs="Times New Roman"/>
          <w:color w:val="333333"/>
          <w:sz w:val="24"/>
          <w:szCs w:val="24"/>
          <w:lang w:eastAsia="ru-RU"/>
        </w:rPr>
        <w:t xml:space="preserve"> с ограниченными возможностями здоровья</w:t>
      </w:r>
      <w:hyperlink r:id="rId7" w:anchor="1111"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2. Порядок является обязательным для образовательных организаций, реализующих образовательные программы среднего профессионального образования (далее - образовательные организации).</w:t>
      </w:r>
    </w:p>
    <w:p w:rsidR="0002220C" w:rsidRPr="00393251" w:rsidRDefault="0002220C" w:rsidP="000C5529">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393251">
        <w:rPr>
          <w:rFonts w:ascii="Times New Roman" w:eastAsia="Times New Roman" w:hAnsi="Times New Roman" w:cs="Times New Roman"/>
          <w:b/>
          <w:bCs/>
          <w:color w:val="333333"/>
          <w:sz w:val="24"/>
          <w:szCs w:val="24"/>
          <w:lang w:eastAsia="ru-RU"/>
        </w:rPr>
        <w:t>II. Организация и осуществление образовательной деятельности</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3. Среднее профессиональное образование может быть получено в образовательных организациях, а также вне образовательных организаций.</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4. Содержание среднего профессионального образования по каждой профессии, специальности определяется образовательными программами среднего профессионального образования. Содержание среднего профессионального образования должно обеспечивать получение квалификации.</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5. Образовательные программы среднего профессионального образования самостоятельно разрабатываются и утверждаются образовательными организациями.</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393251">
        <w:rPr>
          <w:rFonts w:ascii="Times New Roman" w:eastAsia="Times New Roman" w:hAnsi="Times New Roman" w:cs="Times New Roman"/>
          <w:color w:val="333333"/>
          <w:sz w:val="24"/>
          <w:szCs w:val="24"/>
          <w:lang w:eastAsia="ru-RU"/>
        </w:rPr>
        <w:t>Образовательные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указанные образовательные программы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w:t>
      </w:r>
      <w:hyperlink r:id="rId8" w:anchor="2222"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2</w:t>
        </w:r>
      </w:hyperlink>
      <w:r w:rsidRPr="00393251">
        <w:rPr>
          <w:rFonts w:ascii="Times New Roman" w:eastAsia="Times New Roman" w:hAnsi="Times New Roman" w:cs="Times New Roman"/>
          <w:color w:val="333333"/>
          <w:sz w:val="24"/>
          <w:szCs w:val="24"/>
          <w:lang w:eastAsia="ru-RU"/>
        </w:rPr>
        <w:t>.</w:t>
      </w:r>
      <w:proofErr w:type="gramEnd"/>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393251">
        <w:rPr>
          <w:rFonts w:ascii="Times New Roman" w:eastAsia="Times New Roman" w:hAnsi="Times New Roman" w:cs="Times New Roman"/>
          <w:color w:val="333333"/>
          <w:sz w:val="24"/>
          <w:szCs w:val="24"/>
          <w:lang w:eastAsia="ru-RU"/>
        </w:rPr>
        <w:t>Образовательные программы среднего профессионального образования, реализуемые на базе основного общего образования, разрабатываются образовательными организациями, осуществляющими образовательную деятельность по имеющим государственную 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hyperlink r:id="rId9" w:anchor="3333"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3</w:t>
        </w:r>
      </w:hyperlink>
      <w:r w:rsidRPr="00393251">
        <w:rPr>
          <w:rFonts w:ascii="Times New Roman" w:eastAsia="Times New Roman" w:hAnsi="Times New Roman" w:cs="Times New Roman"/>
          <w:color w:val="333333"/>
          <w:sz w:val="24"/>
          <w:szCs w:val="24"/>
          <w:lang w:eastAsia="ru-RU"/>
        </w:rPr>
        <w:t>.</w:t>
      </w:r>
      <w:proofErr w:type="gramEnd"/>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393251">
        <w:rPr>
          <w:rFonts w:ascii="Times New Roman" w:eastAsia="Times New Roman" w:hAnsi="Times New Roman" w:cs="Times New Roman"/>
          <w:color w:val="333333"/>
          <w:sz w:val="24"/>
          <w:szCs w:val="24"/>
          <w:lang w:eastAsia="ru-RU"/>
        </w:rPr>
        <w:t xml:space="preserve">Образовательные программы среднего профессионального образования, реализуемые в условиях эксперимента по разработке, апробации и внедрению новой образовательной технологии </w:t>
      </w:r>
      <w:r w:rsidRPr="00393251">
        <w:rPr>
          <w:rFonts w:ascii="Times New Roman" w:eastAsia="Times New Roman" w:hAnsi="Times New Roman" w:cs="Times New Roman"/>
          <w:color w:val="333333"/>
          <w:sz w:val="24"/>
          <w:szCs w:val="24"/>
          <w:lang w:eastAsia="ru-RU"/>
        </w:rPr>
        <w:lastRenderedPageBreak/>
        <w:t>конструирования образовательных программ среднего профессионального образования в рамках федерального проекта "</w:t>
      </w:r>
      <w:proofErr w:type="spellStart"/>
      <w:r w:rsidRPr="00393251">
        <w:rPr>
          <w:rFonts w:ascii="Times New Roman" w:eastAsia="Times New Roman" w:hAnsi="Times New Roman" w:cs="Times New Roman"/>
          <w:color w:val="333333"/>
          <w:sz w:val="24"/>
          <w:szCs w:val="24"/>
          <w:lang w:eastAsia="ru-RU"/>
        </w:rPr>
        <w:t>Профессионалитет</w:t>
      </w:r>
      <w:proofErr w:type="spellEnd"/>
      <w:r w:rsidRPr="00393251">
        <w:rPr>
          <w:rFonts w:ascii="Times New Roman" w:eastAsia="Times New Roman" w:hAnsi="Times New Roman" w:cs="Times New Roman"/>
          <w:color w:val="333333"/>
          <w:sz w:val="24"/>
          <w:szCs w:val="24"/>
          <w:lang w:eastAsia="ru-RU"/>
        </w:rPr>
        <w:t>", разрабатываются образовательными организациями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 разработанных организацией, определяемой Министерством просвещения Российской Федерации</w:t>
      </w:r>
      <w:proofErr w:type="gramEnd"/>
      <w:r w:rsidRPr="00393251">
        <w:rPr>
          <w:rFonts w:ascii="Times New Roman" w:eastAsia="Times New Roman" w:hAnsi="Times New Roman" w:cs="Times New Roman"/>
          <w:color w:val="333333"/>
          <w:sz w:val="24"/>
          <w:szCs w:val="24"/>
          <w:lang w:eastAsia="ru-RU"/>
        </w:rPr>
        <w:t xml:space="preserve"> из числа подведомственных ему организаций</w:t>
      </w:r>
      <w:hyperlink r:id="rId10" w:anchor="4444"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4</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6. Требования к структуре, объему, условиям реализации и результатам освоения образовательных программ среднего профессионального образования определяются соответствующими федеральными государственными образовательными стандартами среднего профессионального образования.</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7. </w:t>
      </w:r>
      <w:proofErr w:type="gramStart"/>
      <w:r w:rsidRPr="00393251">
        <w:rPr>
          <w:rFonts w:ascii="Times New Roman" w:eastAsia="Times New Roman" w:hAnsi="Times New Roman" w:cs="Times New Roman"/>
          <w:color w:val="333333"/>
          <w:sz w:val="24"/>
          <w:szCs w:val="24"/>
          <w:lang w:eastAsia="ru-RU"/>
        </w:rPr>
        <w:t>Образовательная программа среднего профессионального образования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hyperlink r:id="rId11" w:anchor="5555"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5</w:t>
        </w:r>
      </w:hyperlink>
      <w:r w:rsidRPr="00393251">
        <w:rPr>
          <w:rFonts w:ascii="Times New Roman" w:eastAsia="Times New Roman" w:hAnsi="Times New Roman" w:cs="Times New Roman"/>
          <w:color w:val="333333"/>
          <w:sz w:val="24"/>
          <w:szCs w:val="24"/>
          <w:lang w:eastAsia="ru-RU"/>
        </w:rPr>
        <w:t>.</w:t>
      </w:r>
      <w:proofErr w:type="gramEnd"/>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Оценочные материалы для государственной итоговой аттестации в форме демонстрационного экзамена разрабатываются и доводятся </w:t>
      </w:r>
      <w:proofErr w:type="gramStart"/>
      <w:r w:rsidRPr="00393251">
        <w:rPr>
          <w:rFonts w:ascii="Times New Roman" w:eastAsia="Times New Roman" w:hAnsi="Times New Roman" w:cs="Times New Roman"/>
          <w:color w:val="333333"/>
          <w:sz w:val="24"/>
          <w:szCs w:val="24"/>
          <w:lang w:eastAsia="ru-RU"/>
        </w:rPr>
        <w:t>до сведения участников отношений в сфере образования в соответствии с порядком проведения государственной итоговой аттестации по образовательным программам</w:t>
      </w:r>
      <w:proofErr w:type="gramEnd"/>
      <w:r w:rsidRPr="00393251">
        <w:rPr>
          <w:rFonts w:ascii="Times New Roman" w:eastAsia="Times New Roman" w:hAnsi="Times New Roman" w:cs="Times New Roman"/>
          <w:color w:val="333333"/>
          <w:sz w:val="24"/>
          <w:szCs w:val="24"/>
          <w:lang w:eastAsia="ru-RU"/>
        </w:rPr>
        <w:t xml:space="preserve"> среднего профессионального образования</w:t>
      </w:r>
      <w:hyperlink r:id="rId12" w:anchor="6666"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6</w:t>
        </w:r>
      </w:hyperlink>
      <w:r w:rsidRPr="00393251">
        <w:rPr>
          <w:rFonts w:ascii="Times New Roman" w:eastAsia="Times New Roman" w:hAnsi="Times New Roman" w:cs="Times New Roman"/>
          <w:color w:val="333333"/>
          <w:sz w:val="24"/>
          <w:szCs w:val="24"/>
          <w:vertAlign w:val="superscript"/>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8. Формы получения образования и формы </w:t>
      </w:r>
      <w:proofErr w:type="gramStart"/>
      <w:r w:rsidRPr="00393251">
        <w:rPr>
          <w:rFonts w:ascii="Times New Roman" w:eastAsia="Times New Roman" w:hAnsi="Times New Roman" w:cs="Times New Roman"/>
          <w:color w:val="333333"/>
          <w:sz w:val="24"/>
          <w:szCs w:val="24"/>
          <w:lang w:eastAsia="ru-RU"/>
        </w:rPr>
        <w:t>обучения по</w:t>
      </w:r>
      <w:proofErr w:type="gramEnd"/>
      <w:r w:rsidRPr="00393251">
        <w:rPr>
          <w:rFonts w:ascii="Times New Roman" w:eastAsia="Times New Roman" w:hAnsi="Times New Roman" w:cs="Times New Roman"/>
          <w:color w:val="333333"/>
          <w:sz w:val="24"/>
          <w:szCs w:val="24"/>
          <w:lang w:eastAsia="ru-RU"/>
        </w:rPr>
        <w:t xml:space="preserve"> образовательным программам среднего профессионального образования определяются соответствующими федеральными государственными образовательными стандартами среднего профессионального образования.</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9. Обучение в форме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w:t>
      </w:r>
      <w:hyperlink r:id="rId13" w:anchor="7777"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7</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10. Допускается сочетание различных форм получения образования и форм обучения</w:t>
      </w:r>
      <w:hyperlink r:id="rId14" w:anchor="8888"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8</w:t>
        </w:r>
      </w:hyperlink>
      <w:r w:rsidRPr="00393251">
        <w:rPr>
          <w:rFonts w:ascii="Times New Roman" w:eastAsia="Times New Roman" w:hAnsi="Times New Roman" w:cs="Times New Roman"/>
          <w:color w:val="333333"/>
          <w:sz w:val="24"/>
          <w:szCs w:val="24"/>
          <w:vertAlign w:val="superscript"/>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11. Федеральными государственными образовательными стандартами среднего профессионального образования устанавливаются сроки получения среднего профессионального образования с учетом различных форм обучения, образовательных технологий и особенностей отдельных категорий обучающихся</w:t>
      </w:r>
      <w:hyperlink r:id="rId15" w:anchor="9999"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9</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393251">
        <w:rPr>
          <w:rFonts w:ascii="Times New Roman" w:eastAsia="Times New Roman" w:hAnsi="Times New Roman" w:cs="Times New Roman"/>
          <w:color w:val="333333"/>
          <w:sz w:val="24"/>
          <w:szCs w:val="24"/>
          <w:lang w:eastAsia="ru-RU"/>
        </w:rPr>
        <w:t>Срок получения образования по образовательной программе среднего профессионального образования,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w:t>
      </w:r>
      <w:proofErr w:type="spellStart"/>
      <w:r w:rsidRPr="00393251">
        <w:rPr>
          <w:rFonts w:ascii="Times New Roman" w:eastAsia="Times New Roman" w:hAnsi="Times New Roman" w:cs="Times New Roman"/>
          <w:color w:val="333333"/>
          <w:sz w:val="24"/>
          <w:szCs w:val="24"/>
          <w:lang w:eastAsia="ru-RU"/>
        </w:rPr>
        <w:t>Профессионалитет</w:t>
      </w:r>
      <w:proofErr w:type="spellEnd"/>
      <w:r w:rsidRPr="00393251">
        <w:rPr>
          <w:rFonts w:ascii="Times New Roman" w:eastAsia="Times New Roman" w:hAnsi="Times New Roman" w:cs="Times New Roman"/>
          <w:color w:val="333333"/>
          <w:sz w:val="24"/>
          <w:szCs w:val="24"/>
          <w:lang w:eastAsia="ru-RU"/>
        </w:rPr>
        <w:t>", а также объем такой образовательной программы могут быть уменьшены с учетом соответствующей примерной основной образовательной программы в порядке, установленном федеральным государственным образовательным стандартом среднего профессионального образования по соответствующей</w:t>
      </w:r>
      <w:proofErr w:type="gramEnd"/>
      <w:r w:rsidRPr="00393251">
        <w:rPr>
          <w:rFonts w:ascii="Times New Roman" w:eastAsia="Times New Roman" w:hAnsi="Times New Roman" w:cs="Times New Roman"/>
          <w:color w:val="333333"/>
          <w:sz w:val="24"/>
          <w:szCs w:val="24"/>
          <w:lang w:eastAsia="ru-RU"/>
        </w:rPr>
        <w:t xml:space="preserve"> профессии, специальности</w:t>
      </w:r>
      <w:hyperlink r:id="rId16" w:anchor="10101"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10</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12. Образовательные программы среднего профессионального образования реализуются образовательной организацией как самостоятельно, так и посредством сетевых форм их реализации</w:t>
      </w:r>
      <w:hyperlink r:id="rId17" w:anchor="11011"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11</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lastRenderedPageBreak/>
        <w:t>13. При реализации образовательных программ среднего профессионального образования используются различные образовательные технологии, в том числе дистанционные образовательные технологии, электронное обучение</w:t>
      </w:r>
      <w:hyperlink r:id="rId18" w:anchor="1212"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12</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14. При реализации образовательных программ среднего профессионального образования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hyperlink r:id="rId19" w:anchor="1313"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13</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15.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 запрещается</w:t>
      </w:r>
      <w:hyperlink r:id="rId20" w:anchor="1414"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14</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16. Освоение образовательной программы среднего профессионального образования предусматривает проведение практики </w:t>
      </w:r>
      <w:proofErr w:type="gramStart"/>
      <w:r w:rsidRPr="00393251">
        <w:rPr>
          <w:rFonts w:ascii="Times New Roman" w:eastAsia="Times New Roman" w:hAnsi="Times New Roman" w:cs="Times New Roman"/>
          <w:color w:val="333333"/>
          <w:sz w:val="24"/>
          <w:szCs w:val="24"/>
          <w:lang w:eastAsia="ru-RU"/>
        </w:rPr>
        <w:t>обучающихся</w:t>
      </w:r>
      <w:proofErr w:type="gramEnd"/>
      <w:r w:rsidRPr="00393251">
        <w:rPr>
          <w:rFonts w:ascii="Times New Roman" w:eastAsia="Times New Roman" w:hAnsi="Times New Roman" w:cs="Times New Roman"/>
          <w:color w:val="333333"/>
          <w:sz w:val="24"/>
          <w:szCs w:val="24"/>
          <w:lang w:eastAsia="ru-RU"/>
        </w:rPr>
        <w:t>.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организуется в форме практической подготовки</w:t>
      </w:r>
      <w:hyperlink r:id="rId21" w:anchor="1515"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15</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17. Образовательные организации ежегодно обновляют образовательные программы среднего профессионального образования с учетом развития науки, техники, культуры, экономики, технологий и социальной сферы.</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18. В образовательных организациях образовательная деятельность осуществляется на государственном языке Российской Федерации.</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hyperlink r:id="rId22" w:anchor="1616"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16</w:t>
        </w:r>
      </w:hyperlink>
      <w:r w:rsidRPr="00393251">
        <w:rPr>
          <w:rFonts w:ascii="Times New Roman" w:eastAsia="Times New Roman" w:hAnsi="Times New Roman" w:cs="Times New Roman"/>
          <w:color w:val="333333"/>
          <w:sz w:val="24"/>
          <w:szCs w:val="24"/>
          <w:vertAlign w:val="superscript"/>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Среднее профессиональное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образовательной организации</w:t>
      </w:r>
      <w:hyperlink r:id="rId23" w:anchor="1717"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17</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19. </w:t>
      </w:r>
      <w:proofErr w:type="gramStart"/>
      <w:r w:rsidRPr="00393251">
        <w:rPr>
          <w:rFonts w:ascii="Times New Roman" w:eastAsia="Times New Roman" w:hAnsi="Times New Roman" w:cs="Times New Roman"/>
          <w:color w:val="333333"/>
          <w:sz w:val="24"/>
          <w:szCs w:val="24"/>
          <w:lang w:eastAsia="ru-RU"/>
        </w:rPr>
        <w:t>Образовательная деятельность по образовательным программам среднего профессионального образования организуется в соответствии с утвержденными образовательной организацией учебными планами, календарными учебными графиками, рабочими программами воспитания и календарными планами воспитательной работы, в соответствии с которыми образовательной организацией составляются расписания учебных занятий по каждой профессии, специальности среднего профессионального образования.</w:t>
      </w:r>
      <w:proofErr w:type="gramEnd"/>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20.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за исключением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К освоению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допускаются лица, имеющие начальное общее образование.</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lastRenderedPageBreak/>
        <w:t>21.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hyperlink r:id="rId24" w:anchor="1818"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18</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22. </w:t>
      </w:r>
      <w:proofErr w:type="gramStart"/>
      <w:r w:rsidRPr="00393251">
        <w:rPr>
          <w:rFonts w:ascii="Times New Roman" w:eastAsia="Times New Roman" w:hAnsi="Times New Roman" w:cs="Times New Roman"/>
          <w:color w:val="333333"/>
          <w:sz w:val="24"/>
          <w:szCs w:val="24"/>
          <w:lang w:eastAsia="ru-RU"/>
        </w:rPr>
        <w:t>Лица, признанные инвалидами I, II или III группы, после получения среднего профессионального образования вправе повторно получить среднее профессиональное образование по другой профессии, специальности за счет бюджетных ассигнований федерального бюджета, бюджетов субъектов Российской Федерации и местных бюджетов в порядке, установленном Федеральным законом от 29 декабря 2012 г. N 273-ФЗ "Об образовании в Российской Федерации" для лиц, получающих среднее профессиональное образование впервые</w:t>
      </w:r>
      <w:proofErr w:type="gramEnd"/>
      <w:r w:rsidRPr="00393251">
        <w:rPr>
          <w:rFonts w:ascii="Times New Roman" w:eastAsia="Times New Roman" w:hAnsi="Times New Roman" w:cs="Times New Roman"/>
          <w:color w:val="333333"/>
          <w:sz w:val="24"/>
          <w:szCs w:val="24"/>
          <w:vertAlign w:val="superscript"/>
          <w:lang w:eastAsia="ru-RU"/>
        </w:rPr>
        <w:fldChar w:fldCharType="begin"/>
      </w:r>
      <w:r w:rsidRPr="00393251">
        <w:rPr>
          <w:rFonts w:ascii="Times New Roman" w:eastAsia="Times New Roman" w:hAnsi="Times New Roman" w:cs="Times New Roman"/>
          <w:color w:val="333333"/>
          <w:sz w:val="24"/>
          <w:szCs w:val="24"/>
          <w:vertAlign w:val="superscript"/>
          <w:lang w:eastAsia="ru-RU"/>
        </w:rPr>
        <w:instrText xml:space="preserve"> HYPERLINK "https://www.garant.ru/products/ipo/prime/doc/405217235/" \l "1919" </w:instrText>
      </w:r>
      <w:r w:rsidRPr="00393251">
        <w:rPr>
          <w:rFonts w:ascii="Times New Roman" w:eastAsia="Times New Roman" w:hAnsi="Times New Roman" w:cs="Times New Roman"/>
          <w:color w:val="333333"/>
          <w:sz w:val="24"/>
          <w:szCs w:val="24"/>
          <w:vertAlign w:val="superscript"/>
          <w:lang w:eastAsia="ru-RU"/>
        </w:rPr>
        <w:fldChar w:fldCharType="separate"/>
      </w:r>
      <w:r w:rsidRPr="00393251">
        <w:rPr>
          <w:rFonts w:ascii="Times New Roman" w:eastAsia="Times New Roman" w:hAnsi="Times New Roman" w:cs="Times New Roman"/>
          <w:color w:val="808080"/>
          <w:sz w:val="24"/>
          <w:szCs w:val="24"/>
          <w:u w:val="single"/>
          <w:bdr w:val="none" w:sz="0" w:space="0" w:color="auto" w:frame="1"/>
          <w:vertAlign w:val="superscript"/>
          <w:lang w:eastAsia="ru-RU"/>
        </w:rPr>
        <w:t>19</w:t>
      </w:r>
      <w:r w:rsidRPr="00393251">
        <w:rPr>
          <w:rFonts w:ascii="Times New Roman" w:eastAsia="Times New Roman" w:hAnsi="Times New Roman" w:cs="Times New Roman"/>
          <w:color w:val="333333"/>
          <w:sz w:val="24"/>
          <w:szCs w:val="24"/>
          <w:vertAlign w:val="superscript"/>
          <w:lang w:eastAsia="ru-RU"/>
        </w:rPr>
        <w:fldChar w:fldCharType="end"/>
      </w:r>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23. Получение среднего профессионального образования на базе основного общего образования осуществляется с одновременным получением </w:t>
      </w:r>
      <w:proofErr w:type="gramStart"/>
      <w:r w:rsidRPr="00393251">
        <w:rPr>
          <w:rFonts w:ascii="Times New Roman" w:eastAsia="Times New Roman" w:hAnsi="Times New Roman" w:cs="Times New Roman"/>
          <w:color w:val="333333"/>
          <w:sz w:val="24"/>
          <w:szCs w:val="24"/>
          <w:lang w:eastAsia="ru-RU"/>
        </w:rPr>
        <w:t>обучающимися</w:t>
      </w:r>
      <w:proofErr w:type="gramEnd"/>
      <w:r w:rsidRPr="00393251">
        <w:rPr>
          <w:rFonts w:ascii="Times New Roman" w:eastAsia="Times New Roman" w:hAnsi="Times New Roman" w:cs="Times New Roman"/>
          <w:color w:val="333333"/>
          <w:sz w:val="24"/>
          <w:szCs w:val="24"/>
          <w:lang w:eastAsia="ru-RU"/>
        </w:rPr>
        <w:t xml:space="preserve"> среднего общего образования в пределах соответствующей образовательной программы среднего профессионального образования.</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Период освоения учебных предметов, курсов, дисциплин (модулей), практики, необходимых для получения </w:t>
      </w:r>
      <w:proofErr w:type="gramStart"/>
      <w:r w:rsidRPr="00393251">
        <w:rPr>
          <w:rFonts w:ascii="Times New Roman" w:eastAsia="Times New Roman" w:hAnsi="Times New Roman" w:cs="Times New Roman"/>
          <w:color w:val="333333"/>
          <w:sz w:val="24"/>
          <w:szCs w:val="24"/>
          <w:lang w:eastAsia="ru-RU"/>
        </w:rPr>
        <w:t>обучающимися</w:t>
      </w:r>
      <w:proofErr w:type="gramEnd"/>
      <w:r w:rsidRPr="00393251">
        <w:rPr>
          <w:rFonts w:ascii="Times New Roman" w:eastAsia="Times New Roman" w:hAnsi="Times New Roman" w:cs="Times New Roman"/>
          <w:color w:val="333333"/>
          <w:sz w:val="24"/>
          <w:szCs w:val="24"/>
          <w:lang w:eastAsia="ru-RU"/>
        </w:rPr>
        <w:t xml:space="preserve"> среднего общего образования, в течение срока освоения соответствующей образовательной программы среднего профессионального образования определяется образовательной организацией самостоятельно.</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Обучающиеся, получающие среднее профессиональное образование, осваивают профессию рабочего, должность служащего (одну или несколько) в соответствии с перечнем профессий рабочих, должностей служащих, по которым осуществляется профессиональное обучение, в рамках образовательной программы среднего профессионального образования, в соответствии с федеральными государственными образовательными стандартами среднего профессионального образования.</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24. При получении среднего профессионального образования в соответствии с индивидуальным учебным планом сроки получения образования могут быть изменены образовательной организацией с учетом особенностей и образовательных потребностей конкретного обучающегося.</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Лица, имеющие квалификацию по профессии среднего профессионального образования и принятые на </w:t>
      </w:r>
      <w:proofErr w:type="gramStart"/>
      <w:r w:rsidRPr="00393251">
        <w:rPr>
          <w:rFonts w:ascii="Times New Roman" w:eastAsia="Times New Roman" w:hAnsi="Times New Roman" w:cs="Times New Roman"/>
          <w:color w:val="333333"/>
          <w:sz w:val="24"/>
          <w:szCs w:val="24"/>
          <w:lang w:eastAsia="ru-RU"/>
        </w:rPr>
        <w:t>обучение по программам</w:t>
      </w:r>
      <w:proofErr w:type="gramEnd"/>
      <w:r w:rsidRPr="00393251">
        <w:rPr>
          <w:rFonts w:ascii="Times New Roman" w:eastAsia="Times New Roman" w:hAnsi="Times New Roman" w:cs="Times New Roman"/>
          <w:color w:val="333333"/>
          <w:sz w:val="24"/>
          <w:szCs w:val="24"/>
          <w:lang w:eastAsia="ru-RU"/>
        </w:rPr>
        <w:t xml:space="preserve"> подготовки специалистов среднего звена по специальностям среднего профессионального образования, соответствующим имеющейся у них профессии, имеют право на ускоренное обучение по таким программам в соответствии с индивидуальными учебными планами.</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393251">
        <w:rPr>
          <w:rFonts w:ascii="Times New Roman" w:eastAsia="Times New Roman" w:hAnsi="Times New Roman" w:cs="Times New Roman"/>
          <w:color w:val="333333"/>
          <w:sz w:val="24"/>
          <w:szCs w:val="24"/>
          <w:lang w:eastAsia="ru-RU"/>
        </w:rPr>
        <w:t>Обучение</w:t>
      </w:r>
      <w:proofErr w:type="gramEnd"/>
      <w:r w:rsidRPr="00393251">
        <w:rPr>
          <w:rFonts w:ascii="Times New Roman" w:eastAsia="Times New Roman" w:hAnsi="Times New Roman" w:cs="Times New Roman"/>
          <w:color w:val="333333"/>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осуществляется в порядке, установленном локальными нормативными актами образовательной организации</w:t>
      </w:r>
      <w:hyperlink r:id="rId25" w:anchor="2020"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20</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25. Учебный год в образовательных организациях начинается 1 сентября и заканчивается в соответствии с учебным планом соответствующей образовательной программы. Начало учебного года может переноситься образовательной организацией при реализации образовательной программы среднего профессионального образования в очно-заочной форме обучения не более чем на один месяц, в заочной форме обучения - не более чем на три месяца.</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26. В процессе освоения образовательных программ среднего профессионального образования </w:t>
      </w:r>
      <w:proofErr w:type="gramStart"/>
      <w:r w:rsidRPr="00393251">
        <w:rPr>
          <w:rFonts w:ascii="Times New Roman" w:eastAsia="Times New Roman" w:hAnsi="Times New Roman" w:cs="Times New Roman"/>
          <w:color w:val="333333"/>
          <w:sz w:val="24"/>
          <w:szCs w:val="24"/>
          <w:lang w:eastAsia="ru-RU"/>
        </w:rPr>
        <w:t>обучающимся</w:t>
      </w:r>
      <w:proofErr w:type="gramEnd"/>
      <w:r w:rsidRPr="00393251">
        <w:rPr>
          <w:rFonts w:ascii="Times New Roman" w:eastAsia="Times New Roman" w:hAnsi="Times New Roman" w:cs="Times New Roman"/>
          <w:color w:val="333333"/>
          <w:sz w:val="24"/>
          <w:szCs w:val="24"/>
          <w:lang w:eastAsia="ru-RU"/>
        </w:rPr>
        <w:t xml:space="preserve"> предоставляются каникулы.</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393251">
        <w:rPr>
          <w:rFonts w:ascii="Times New Roman" w:eastAsia="Times New Roman" w:hAnsi="Times New Roman" w:cs="Times New Roman"/>
          <w:color w:val="333333"/>
          <w:sz w:val="24"/>
          <w:szCs w:val="24"/>
          <w:lang w:eastAsia="ru-RU"/>
        </w:rPr>
        <w:lastRenderedPageBreak/>
        <w:t>Продолжительность каникул, предоставляемых обучающимся в процессе освоения ими программ подготовки квалифицированных рабочих, служащих, составляет не менее двух недель в зимний период при сроке получения среднего профессионального образования один год и не менее десяти недель в учебном году, в том числе не менее двух недель в зимний период, - при сроке получения среднего профессионального образования более одного года.</w:t>
      </w:r>
      <w:proofErr w:type="gramEnd"/>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393251">
        <w:rPr>
          <w:rFonts w:ascii="Times New Roman" w:eastAsia="Times New Roman" w:hAnsi="Times New Roman" w:cs="Times New Roman"/>
          <w:color w:val="333333"/>
          <w:sz w:val="24"/>
          <w:szCs w:val="24"/>
          <w:lang w:eastAsia="ru-RU"/>
        </w:rPr>
        <w:t>Продолжительность каникул, предоставляемых обучающимся в процессе освоения ими программ подготовки специалистов среднего звена, составляет от восьми до одиннадцати недель в учебном году, в том числе не менее двух недель в зимний период.</w:t>
      </w:r>
      <w:proofErr w:type="gramEnd"/>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27. Объем образовательной программы среднего профессионального образования включает все виды учебной деятельности и устанавливается федеральным государственным образовательным стандартом среднего профессионального образования.</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28. Учебная деятельность обучающихся предусматривает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 и календарным планом воспитательной работы.</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Для всех видов учебных занятий академический час устанавливается продолжительностью 45 минут.</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Объем учебных занятий и практики не должен превышать 36 академических часов в неделю.</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29. </w:t>
      </w:r>
      <w:proofErr w:type="gramStart"/>
      <w:r w:rsidRPr="00393251">
        <w:rPr>
          <w:rFonts w:ascii="Times New Roman" w:eastAsia="Times New Roman" w:hAnsi="Times New Roman" w:cs="Times New Roman"/>
          <w:color w:val="333333"/>
          <w:sz w:val="24"/>
          <w:szCs w:val="24"/>
          <w:lang w:eastAsia="ru-RU"/>
        </w:rPr>
        <w:t>Численность обучающихся в учебной группе определяется образовательной организацией с учетом требований санитарных правил и норм к площадям помещений, используемых при осуществлении образовательной деятельности</w:t>
      </w:r>
      <w:hyperlink r:id="rId26" w:anchor="2121"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21</w:t>
        </w:r>
      </w:hyperlink>
      <w:r w:rsidRPr="00393251">
        <w:rPr>
          <w:rFonts w:ascii="Times New Roman" w:eastAsia="Times New Roman" w:hAnsi="Times New Roman" w:cs="Times New Roman"/>
          <w:color w:val="333333"/>
          <w:sz w:val="24"/>
          <w:szCs w:val="24"/>
          <w:lang w:eastAsia="ru-RU"/>
        </w:rPr>
        <w:t>. Исходя из специфики образовательной организации учебные занятия и практика могут проводиться образовательной организацией с группами обучающихся различной численности и отдельными обучающимися, а также с разделением группы на подгруппы.</w:t>
      </w:r>
      <w:proofErr w:type="gramEnd"/>
      <w:r w:rsidRPr="00393251">
        <w:rPr>
          <w:rFonts w:ascii="Times New Roman" w:eastAsia="Times New Roman" w:hAnsi="Times New Roman" w:cs="Times New Roman"/>
          <w:color w:val="333333"/>
          <w:sz w:val="24"/>
          <w:szCs w:val="24"/>
          <w:lang w:eastAsia="ru-RU"/>
        </w:rPr>
        <w:t xml:space="preserve"> Образовательная организация вправе объединять группы обучающихся при проведении учебных занятий в виде лекций.</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30.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proofErr w:type="gramStart"/>
      <w:r w:rsidRPr="00393251">
        <w:rPr>
          <w:rFonts w:ascii="Times New Roman" w:eastAsia="Times New Roman" w:hAnsi="Times New Roman" w:cs="Times New Roman"/>
          <w:color w:val="333333"/>
          <w:sz w:val="24"/>
          <w:szCs w:val="24"/>
          <w:lang w:eastAsia="ru-RU"/>
        </w:rPr>
        <w:t>обучающихся</w:t>
      </w:r>
      <w:proofErr w:type="gramEnd"/>
      <w:r w:rsidRPr="00393251">
        <w:rPr>
          <w:rFonts w:ascii="Times New Roman" w:eastAsia="Times New Roman" w:hAnsi="Times New Roman" w:cs="Times New Roman"/>
          <w:color w:val="333333"/>
          <w:sz w:val="24"/>
          <w:szCs w:val="24"/>
          <w:lang w:eastAsia="ru-RU"/>
        </w:rPr>
        <w:t xml:space="preserve">. Формы, периодичность и порядок проведения текущего контроля успеваемости и промежуточной аттестации </w:t>
      </w:r>
      <w:proofErr w:type="gramStart"/>
      <w:r w:rsidRPr="00393251">
        <w:rPr>
          <w:rFonts w:ascii="Times New Roman" w:eastAsia="Times New Roman" w:hAnsi="Times New Roman" w:cs="Times New Roman"/>
          <w:color w:val="333333"/>
          <w:sz w:val="24"/>
          <w:szCs w:val="24"/>
          <w:lang w:eastAsia="ru-RU"/>
        </w:rPr>
        <w:t>обучающихся</w:t>
      </w:r>
      <w:proofErr w:type="gramEnd"/>
      <w:r w:rsidRPr="00393251">
        <w:rPr>
          <w:rFonts w:ascii="Times New Roman" w:eastAsia="Times New Roman" w:hAnsi="Times New Roman" w:cs="Times New Roman"/>
          <w:color w:val="333333"/>
          <w:sz w:val="24"/>
          <w:szCs w:val="24"/>
          <w:lang w:eastAsia="ru-RU"/>
        </w:rPr>
        <w:t xml:space="preserve"> определяются образовательной организацией самостоятельно</w:t>
      </w:r>
      <w:hyperlink r:id="rId27" w:anchor="22222"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22</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31. Образовательная организация самостоятельно устанавливает систему оценок при промежуточной аттестации.</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32. Количество экзаменов в процессе промежуточной аттестации обучающихся не должно превышать 8 экзаменов в учебном году, а количество зачетов - 10. В указанное количество не входят экзамены и зачеты по физической культуре и факультативным учебным курсам, дисциплинам (модулям).</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Количество экзаменов и зачетов в процессе промежуточной аттестации обучающихся при обучении в соответствии с индивидуальным учебным планом устанавливается данным учебным планом.</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lastRenderedPageBreak/>
        <w:t>33. Освоение образовательных программ среднего профессионального образования завершается итоговой аттестацией, которая является обязательной.</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393251">
        <w:rPr>
          <w:rFonts w:ascii="Times New Roman" w:eastAsia="Times New Roman" w:hAnsi="Times New Roman" w:cs="Times New Roman"/>
          <w:color w:val="333333"/>
          <w:sz w:val="24"/>
          <w:szCs w:val="24"/>
          <w:lang w:eastAsia="ru-RU"/>
        </w:rPr>
        <w:t>Обучающиеся, не имеющие академической задолженности и в полном объеме выполнившие учебный план или индивидуальный учебный план, проходят итоговую аттестацию, при получении среднего профессионального образования по имеющим государственную аккредитацию образовательным программам среднего профессионального образования указанные обучающиеся проходят государственную итоговую аттестацию.</w:t>
      </w:r>
      <w:proofErr w:type="gramEnd"/>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Лицам, успешно прошедшим государственную итоговую аттестацию по образовательным программам среднего профессионального образования, выдается диплом о среднем профессиональном образовании,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образовательной организации, выдается справка об обучении или о периоде </w:t>
      </w:r>
      <w:proofErr w:type="gramStart"/>
      <w:r w:rsidRPr="00393251">
        <w:rPr>
          <w:rFonts w:ascii="Times New Roman" w:eastAsia="Times New Roman" w:hAnsi="Times New Roman" w:cs="Times New Roman"/>
          <w:color w:val="333333"/>
          <w:sz w:val="24"/>
          <w:szCs w:val="24"/>
          <w:lang w:eastAsia="ru-RU"/>
        </w:rPr>
        <w:t>обучения по образцу</w:t>
      </w:r>
      <w:proofErr w:type="gramEnd"/>
      <w:r w:rsidRPr="00393251">
        <w:rPr>
          <w:rFonts w:ascii="Times New Roman" w:eastAsia="Times New Roman" w:hAnsi="Times New Roman" w:cs="Times New Roman"/>
          <w:color w:val="333333"/>
          <w:sz w:val="24"/>
          <w:szCs w:val="24"/>
          <w:lang w:eastAsia="ru-RU"/>
        </w:rPr>
        <w:t>, самостоятельно устанавливаемому образовательной организацией</w:t>
      </w:r>
      <w:hyperlink r:id="rId28" w:anchor="2323"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23</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34.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393251">
        <w:rPr>
          <w:rFonts w:ascii="Times New Roman" w:eastAsia="Times New Roman" w:hAnsi="Times New Roman" w:cs="Times New Roman"/>
          <w:color w:val="333333"/>
          <w:sz w:val="24"/>
          <w:szCs w:val="24"/>
          <w:lang w:eastAsia="ru-RU"/>
        </w:rPr>
        <w:t>Указанные</w:t>
      </w:r>
      <w:proofErr w:type="gramEnd"/>
      <w:r w:rsidRPr="00393251">
        <w:rPr>
          <w:rFonts w:ascii="Times New Roman" w:eastAsia="Times New Roman" w:hAnsi="Times New Roman" w:cs="Times New Roman"/>
          <w:color w:val="333333"/>
          <w:sz w:val="24"/>
          <w:szCs w:val="24"/>
          <w:lang w:eastAsia="ru-RU"/>
        </w:rPr>
        <w:t xml:space="preserve"> обучающиеся проходят государственную итоговую аттестацию бесплатно</w:t>
      </w:r>
      <w:hyperlink r:id="rId29" w:anchor="2424"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24</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35. </w:t>
      </w:r>
      <w:proofErr w:type="gramStart"/>
      <w:r w:rsidRPr="00393251">
        <w:rPr>
          <w:rFonts w:ascii="Times New Roman" w:eastAsia="Times New Roman" w:hAnsi="Times New Roman" w:cs="Times New Roman"/>
          <w:color w:val="333333"/>
          <w:sz w:val="24"/>
          <w:szCs w:val="24"/>
          <w:lang w:eastAsia="ru-RU"/>
        </w:rPr>
        <w:t>Лица, осваивающие основную образовательную программу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образовательной программе среднего профессионального образования.</w:t>
      </w:r>
      <w:proofErr w:type="gramEnd"/>
      <w:r w:rsidRPr="00393251">
        <w:rPr>
          <w:rFonts w:ascii="Times New Roman" w:eastAsia="Times New Roman" w:hAnsi="Times New Roman" w:cs="Times New Roman"/>
          <w:color w:val="333333"/>
          <w:sz w:val="24"/>
          <w:szCs w:val="24"/>
          <w:lang w:eastAsia="ru-RU"/>
        </w:rPr>
        <w:t xml:space="preserve"> </w:t>
      </w:r>
      <w:proofErr w:type="gramStart"/>
      <w:r w:rsidRPr="00393251">
        <w:rPr>
          <w:rFonts w:ascii="Times New Roman" w:eastAsia="Times New Roman" w:hAnsi="Times New Roman" w:cs="Times New Roman"/>
          <w:color w:val="333333"/>
          <w:sz w:val="24"/>
          <w:szCs w:val="24"/>
          <w:lang w:eastAsia="ru-RU"/>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393251">
        <w:rPr>
          <w:rFonts w:ascii="Times New Roman" w:eastAsia="Times New Roman" w:hAnsi="Times New Roman" w:cs="Times New Roman"/>
          <w:color w:val="333333"/>
          <w:sz w:val="24"/>
          <w:szCs w:val="24"/>
          <w:lang w:eastAsia="ru-RU"/>
        </w:rPr>
        <w:t xml:space="preserve"> При прохождении аттестации экстерны пользуются академическими правами </w:t>
      </w:r>
      <w:proofErr w:type="gramStart"/>
      <w:r w:rsidRPr="00393251">
        <w:rPr>
          <w:rFonts w:ascii="Times New Roman" w:eastAsia="Times New Roman" w:hAnsi="Times New Roman" w:cs="Times New Roman"/>
          <w:color w:val="333333"/>
          <w:sz w:val="24"/>
          <w:szCs w:val="24"/>
          <w:lang w:eastAsia="ru-RU"/>
        </w:rPr>
        <w:t>обучающихся</w:t>
      </w:r>
      <w:proofErr w:type="gramEnd"/>
      <w:r w:rsidRPr="00393251">
        <w:rPr>
          <w:rFonts w:ascii="Times New Roman" w:eastAsia="Times New Roman" w:hAnsi="Times New Roman" w:cs="Times New Roman"/>
          <w:color w:val="333333"/>
          <w:sz w:val="24"/>
          <w:szCs w:val="24"/>
          <w:lang w:eastAsia="ru-RU"/>
        </w:rPr>
        <w:t xml:space="preserve"> по соответствующей образовательной программе</w:t>
      </w:r>
      <w:hyperlink r:id="rId30" w:anchor="2525" w:history="1">
        <w:r w:rsidRPr="00393251">
          <w:rPr>
            <w:rFonts w:ascii="Times New Roman" w:eastAsia="Times New Roman" w:hAnsi="Times New Roman" w:cs="Times New Roman"/>
            <w:color w:val="808080"/>
            <w:sz w:val="24"/>
            <w:szCs w:val="24"/>
            <w:u w:val="single"/>
            <w:bdr w:val="none" w:sz="0" w:space="0" w:color="auto" w:frame="1"/>
            <w:lang w:eastAsia="ru-RU"/>
          </w:rPr>
          <w:t>25</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36. Если федеральным государственным образовательным стандартом среднего профессионального образования предусмотрено освоение основной программы профессионального </w:t>
      </w:r>
      <w:proofErr w:type="gramStart"/>
      <w:r w:rsidRPr="00393251">
        <w:rPr>
          <w:rFonts w:ascii="Times New Roman" w:eastAsia="Times New Roman" w:hAnsi="Times New Roman" w:cs="Times New Roman"/>
          <w:color w:val="333333"/>
          <w:sz w:val="24"/>
          <w:szCs w:val="24"/>
          <w:lang w:eastAsia="ru-RU"/>
        </w:rPr>
        <w:t>обучения по профессии</w:t>
      </w:r>
      <w:proofErr w:type="gramEnd"/>
      <w:r w:rsidRPr="00393251">
        <w:rPr>
          <w:rFonts w:ascii="Times New Roman" w:eastAsia="Times New Roman" w:hAnsi="Times New Roman" w:cs="Times New Roman"/>
          <w:color w:val="333333"/>
          <w:sz w:val="24"/>
          <w:szCs w:val="24"/>
          <w:lang w:eastAsia="ru-RU"/>
        </w:rPr>
        <w:t xml:space="preserve"> рабочего, должности служащего, то по результатам освоения профессионального модуля образовательной программы среднего профессионального образования, который включает в себя проведение практики, обучающийся получает свидетельство о профессии рабочего, должности служащего. Получение </w:t>
      </w:r>
      <w:proofErr w:type="gramStart"/>
      <w:r w:rsidRPr="00393251">
        <w:rPr>
          <w:rFonts w:ascii="Times New Roman" w:eastAsia="Times New Roman" w:hAnsi="Times New Roman" w:cs="Times New Roman"/>
          <w:color w:val="333333"/>
          <w:sz w:val="24"/>
          <w:szCs w:val="24"/>
          <w:lang w:eastAsia="ru-RU"/>
        </w:rPr>
        <w:t>обучающимися</w:t>
      </w:r>
      <w:proofErr w:type="gramEnd"/>
      <w:r w:rsidRPr="00393251">
        <w:rPr>
          <w:rFonts w:ascii="Times New Roman" w:eastAsia="Times New Roman" w:hAnsi="Times New Roman" w:cs="Times New Roman"/>
          <w:color w:val="333333"/>
          <w:sz w:val="24"/>
          <w:szCs w:val="24"/>
          <w:lang w:eastAsia="ru-RU"/>
        </w:rPr>
        <w:t xml:space="preserve"> профессионального обучения по профессии рабочего, должности служащего в рамках образовательной программы среднего профессионального образования завершается сдачей квалификационного экзамена.</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37. Документ об образовании, представленный при поступлении в образовательную организацию, выдается из личного дела лицу, окончившему образовательную организацию, выбывшему до окончания образовательной организации, а также обучающемуся и желающему поступить в </w:t>
      </w:r>
      <w:r w:rsidRPr="00393251">
        <w:rPr>
          <w:rFonts w:ascii="Times New Roman" w:eastAsia="Times New Roman" w:hAnsi="Times New Roman" w:cs="Times New Roman"/>
          <w:color w:val="333333"/>
          <w:sz w:val="24"/>
          <w:szCs w:val="24"/>
          <w:lang w:eastAsia="ru-RU"/>
        </w:rPr>
        <w:lastRenderedPageBreak/>
        <w:t>другую образовательную организацию, по его заявлению. При этом в личном деле остается заверенная копия документа об образовании.</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38. </w:t>
      </w:r>
      <w:proofErr w:type="gramStart"/>
      <w:r w:rsidRPr="00393251">
        <w:rPr>
          <w:rFonts w:ascii="Times New Roman" w:eastAsia="Times New Roman" w:hAnsi="Times New Roman" w:cs="Times New Roman"/>
          <w:color w:val="333333"/>
          <w:sz w:val="24"/>
          <w:szCs w:val="24"/>
          <w:lang w:eastAsia="ru-RU"/>
        </w:rPr>
        <w:t>Обучающимся по образовательным программам среднего профессионального образования после прохождения итоговой аттестации предоставляются по их заявлению каникулы в пределах срока освоения соответствующей образовательной программы среднего профессионального образования, по окончании которых производится отчисление обучающихся в связи с получением образования</w:t>
      </w:r>
      <w:hyperlink r:id="rId31" w:anchor="2626"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26</w:t>
        </w:r>
      </w:hyperlink>
      <w:r w:rsidRPr="00393251">
        <w:rPr>
          <w:rFonts w:ascii="Times New Roman" w:eastAsia="Times New Roman" w:hAnsi="Times New Roman" w:cs="Times New Roman"/>
          <w:color w:val="333333"/>
          <w:sz w:val="24"/>
          <w:szCs w:val="24"/>
          <w:lang w:eastAsia="ru-RU"/>
        </w:rPr>
        <w:t>.</w:t>
      </w:r>
      <w:proofErr w:type="gramEnd"/>
    </w:p>
    <w:p w:rsidR="0002220C" w:rsidRPr="00393251" w:rsidRDefault="0002220C" w:rsidP="000C5529">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393251">
        <w:rPr>
          <w:rFonts w:ascii="Times New Roman" w:eastAsia="Times New Roman" w:hAnsi="Times New Roman" w:cs="Times New Roman"/>
          <w:b/>
          <w:bCs/>
          <w:color w:val="333333"/>
          <w:sz w:val="24"/>
          <w:szCs w:val="24"/>
          <w:lang w:eastAsia="ru-RU"/>
        </w:rPr>
        <w:t>III. Особенности организации образовательной деятельности для лиц с ограниченными возможностями здоровья</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39. Содержание среднего профессионального образования и условия организации </w:t>
      </w:r>
      <w:proofErr w:type="gramStart"/>
      <w:r w:rsidRPr="00393251">
        <w:rPr>
          <w:rFonts w:ascii="Times New Roman" w:eastAsia="Times New Roman" w:hAnsi="Times New Roman" w:cs="Times New Roman"/>
          <w:color w:val="333333"/>
          <w:sz w:val="24"/>
          <w:szCs w:val="24"/>
          <w:lang w:eastAsia="ru-RU"/>
        </w:rPr>
        <w:t>обучения</w:t>
      </w:r>
      <w:proofErr w:type="gramEnd"/>
      <w:r w:rsidRPr="00393251">
        <w:rPr>
          <w:rFonts w:ascii="Times New Roman" w:eastAsia="Times New Roman" w:hAnsi="Times New Roman" w:cs="Times New Roman"/>
          <w:color w:val="333333"/>
          <w:sz w:val="24"/>
          <w:szCs w:val="24"/>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hyperlink r:id="rId32" w:anchor="2727"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27</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393251">
        <w:rPr>
          <w:rFonts w:ascii="Times New Roman" w:eastAsia="Times New Roman" w:hAnsi="Times New Roman" w:cs="Times New Roman"/>
          <w:color w:val="333333"/>
          <w:sz w:val="24"/>
          <w:szCs w:val="24"/>
          <w:lang w:eastAsia="ru-RU"/>
        </w:rPr>
        <w:t>Обучение по</w:t>
      </w:r>
      <w:proofErr w:type="gramEnd"/>
      <w:r w:rsidRPr="00393251">
        <w:rPr>
          <w:rFonts w:ascii="Times New Roman" w:eastAsia="Times New Roman" w:hAnsi="Times New Roman" w:cs="Times New Roman"/>
          <w:color w:val="333333"/>
          <w:sz w:val="24"/>
          <w:szCs w:val="24"/>
          <w:lang w:eastAsia="ru-RU"/>
        </w:rPr>
        <w:t xml:space="preserve"> образовательным программам среднего профессионального образования обучающихся с ограниченными возможностями здоровья осуществляется на основе образовательных программ среднего профессионального образования, адаптированных при необходимости для обучения указанных обучающихся</w:t>
      </w:r>
      <w:hyperlink r:id="rId33" w:anchor="2828"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28</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40. </w:t>
      </w:r>
      <w:proofErr w:type="gramStart"/>
      <w:r w:rsidRPr="00393251">
        <w:rPr>
          <w:rFonts w:ascii="Times New Roman" w:eastAsia="Times New Roman" w:hAnsi="Times New Roman" w:cs="Times New Roman"/>
          <w:color w:val="333333"/>
          <w:sz w:val="24"/>
          <w:szCs w:val="24"/>
          <w:lang w:eastAsia="ru-RU"/>
        </w:rPr>
        <w:t>Обучение по</w:t>
      </w:r>
      <w:proofErr w:type="gramEnd"/>
      <w:r w:rsidRPr="00393251">
        <w:rPr>
          <w:rFonts w:ascii="Times New Roman" w:eastAsia="Times New Roman" w:hAnsi="Times New Roman" w:cs="Times New Roman"/>
          <w:color w:val="333333"/>
          <w:sz w:val="24"/>
          <w:szCs w:val="24"/>
          <w:lang w:eastAsia="ru-RU"/>
        </w:rPr>
        <w:t xml:space="preserve"> образовательным программам среднего профессионального образования обучающихся с ограниченными возможностями здоровья осуществляется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41. Образовательными организациями должны быть созданы специальные условия для получения среднего профессионального образования обучающимися с ограниченными возможностями здоровья</w:t>
      </w:r>
      <w:hyperlink r:id="rId34" w:anchor="2929"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29</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393251">
        <w:rPr>
          <w:rFonts w:ascii="Times New Roman" w:eastAsia="Times New Roman" w:hAnsi="Times New Roman" w:cs="Times New Roman"/>
          <w:color w:val="333333"/>
          <w:sz w:val="24"/>
          <w:szCs w:val="24"/>
          <w:lang w:eastAsia="ru-RU"/>
        </w:rPr>
        <w:t>Под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w:t>
      </w:r>
      <w:proofErr w:type="gramEnd"/>
      <w:r w:rsidRPr="00393251">
        <w:rPr>
          <w:rFonts w:ascii="Times New Roman" w:eastAsia="Times New Roman" w:hAnsi="Times New Roman" w:cs="Times New Roman"/>
          <w:color w:val="333333"/>
          <w:sz w:val="24"/>
          <w:szCs w:val="24"/>
          <w:lang w:eastAsia="ru-RU"/>
        </w:rPr>
        <w:t xml:space="preserve"> </w:t>
      </w:r>
      <w:proofErr w:type="gramStart"/>
      <w:r w:rsidRPr="00393251">
        <w:rPr>
          <w:rFonts w:ascii="Times New Roman" w:eastAsia="Times New Roman" w:hAnsi="Times New Roman" w:cs="Times New Roman"/>
          <w:color w:val="333333"/>
          <w:sz w:val="24"/>
          <w:szCs w:val="24"/>
          <w:lang w:eastAsia="ru-RU"/>
        </w:rPr>
        <w:t>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w:t>
      </w:r>
      <w:hyperlink r:id="rId35" w:anchor="3030"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30</w:t>
        </w:r>
      </w:hyperlink>
      <w:r w:rsidRPr="00393251">
        <w:rPr>
          <w:rFonts w:ascii="Times New Roman" w:eastAsia="Times New Roman" w:hAnsi="Times New Roman" w:cs="Times New Roman"/>
          <w:color w:val="333333"/>
          <w:sz w:val="24"/>
          <w:szCs w:val="24"/>
          <w:lang w:eastAsia="ru-RU"/>
        </w:rPr>
        <w:t>.</w:t>
      </w:r>
      <w:proofErr w:type="gramEnd"/>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42. </w:t>
      </w:r>
      <w:proofErr w:type="gramStart"/>
      <w:r w:rsidRPr="00393251">
        <w:rPr>
          <w:rFonts w:ascii="Times New Roman" w:eastAsia="Times New Roman" w:hAnsi="Times New Roman" w:cs="Times New Roman"/>
          <w:color w:val="333333"/>
          <w:sz w:val="24"/>
          <w:szCs w:val="24"/>
          <w:lang w:eastAsia="ru-RU"/>
        </w:rPr>
        <w:t>В целях доступности получения среднего профессионального образования обучающимися с ограниченными возможностями здоровья образовательной организацией обеспечивается:</w:t>
      </w:r>
      <w:proofErr w:type="gramEnd"/>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1) для </w:t>
      </w:r>
      <w:proofErr w:type="gramStart"/>
      <w:r w:rsidRPr="00393251">
        <w:rPr>
          <w:rFonts w:ascii="Times New Roman" w:eastAsia="Times New Roman" w:hAnsi="Times New Roman" w:cs="Times New Roman"/>
          <w:color w:val="333333"/>
          <w:sz w:val="24"/>
          <w:szCs w:val="24"/>
          <w:lang w:eastAsia="ru-RU"/>
        </w:rPr>
        <w:t>обучающихся</w:t>
      </w:r>
      <w:proofErr w:type="gramEnd"/>
      <w:r w:rsidRPr="00393251">
        <w:rPr>
          <w:rFonts w:ascii="Times New Roman" w:eastAsia="Times New Roman" w:hAnsi="Times New Roman" w:cs="Times New Roman"/>
          <w:color w:val="333333"/>
          <w:sz w:val="24"/>
          <w:szCs w:val="24"/>
          <w:lang w:eastAsia="ru-RU"/>
        </w:rPr>
        <w:t xml:space="preserve"> с ограниченными возможностями здоровья по зрению:</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адаптация официальных сайтов образовательных организаций </w:t>
      </w:r>
      <w:proofErr w:type="gramStart"/>
      <w:r w:rsidRPr="00393251">
        <w:rPr>
          <w:rFonts w:ascii="Times New Roman" w:eastAsia="Times New Roman" w:hAnsi="Times New Roman" w:cs="Times New Roman"/>
          <w:color w:val="333333"/>
          <w:sz w:val="24"/>
          <w:szCs w:val="24"/>
          <w:lang w:eastAsia="ru-RU"/>
        </w:rPr>
        <w:t>в сети Интернет с учетом особых потребностей инвалидов по зрению с приведением их к международному стандарту</w:t>
      </w:r>
      <w:proofErr w:type="gramEnd"/>
      <w:r w:rsidRPr="00393251">
        <w:rPr>
          <w:rFonts w:ascii="Times New Roman" w:eastAsia="Times New Roman" w:hAnsi="Times New Roman" w:cs="Times New Roman"/>
          <w:color w:val="333333"/>
          <w:sz w:val="24"/>
          <w:szCs w:val="24"/>
          <w:lang w:eastAsia="ru-RU"/>
        </w:rPr>
        <w:t xml:space="preserve"> доступности веб-контента и веб-сервисов (WCAG);</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393251">
        <w:rPr>
          <w:rFonts w:ascii="Times New Roman" w:eastAsia="Times New Roman" w:hAnsi="Times New Roman" w:cs="Times New Roman"/>
          <w:color w:val="333333"/>
          <w:sz w:val="24"/>
          <w:szCs w:val="24"/>
          <w:lang w:eastAsia="ru-RU"/>
        </w:rPr>
        <w:t xml:space="preserve">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w:t>
      </w:r>
      <w:r w:rsidRPr="00393251">
        <w:rPr>
          <w:rFonts w:ascii="Times New Roman" w:eastAsia="Times New Roman" w:hAnsi="Times New Roman" w:cs="Times New Roman"/>
          <w:color w:val="333333"/>
          <w:sz w:val="24"/>
          <w:szCs w:val="24"/>
          <w:lang w:eastAsia="ru-RU"/>
        </w:rPr>
        <w:lastRenderedPageBreak/>
        <w:t>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присутствие ассистента, оказывающего </w:t>
      </w:r>
      <w:proofErr w:type="gramStart"/>
      <w:r w:rsidRPr="00393251">
        <w:rPr>
          <w:rFonts w:ascii="Times New Roman" w:eastAsia="Times New Roman" w:hAnsi="Times New Roman" w:cs="Times New Roman"/>
          <w:color w:val="333333"/>
          <w:sz w:val="24"/>
          <w:szCs w:val="24"/>
          <w:lang w:eastAsia="ru-RU"/>
        </w:rPr>
        <w:t>обучающемуся</w:t>
      </w:r>
      <w:proofErr w:type="gramEnd"/>
      <w:r w:rsidRPr="00393251">
        <w:rPr>
          <w:rFonts w:ascii="Times New Roman" w:eastAsia="Times New Roman" w:hAnsi="Times New Roman" w:cs="Times New Roman"/>
          <w:color w:val="333333"/>
          <w:sz w:val="24"/>
          <w:szCs w:val="24"/>
          <w:lang w:eastAsia="ru-RU"/>
        </w:rPr>
        <w:t xml:space="preserve"> необходимую помощь;</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обеспечение выпуска альтернативных форматов печатных материалов (крупный шрифт или аудиофайлы);</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обеспечение доступа обучающегося, являющегося слепым и использующего собаку-поводыря, к зданию образовательной организации, располагающего местом для размещения собаки-поводыря в часы обучения самого обучающегося;</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2) для </w:t>
      </w:r>
      <w:proofErr w:type="gramStart"/>
      <w:r w:rsidRPr="00393251">
        <w:rPr>
          <w:rFonts w:ascii="Times New Roman" w:eastAsia="Times New Roman" w:hAnsi="Times New Roman" w:cs="Times New Roman"/>
          <w:color w:val="333333"/>
          <w:sz w:val="24"/>
          <w:szCs w:val="24"/>
          <w:lang w:eastAsia="ru-RU"/>
        </w:rPr>
        <w:t>обучающихся</w:t>
      </w:r>
      <w:proofErr w:type="gramEnd"/>
      <w:r w:rsidRPr="00393251">
        <w:rPr>
          <w:rFonts w:ascii="Times New Roman" w:eastAsia="Times New Roman" w:hAnsi="Times New Roman" w:cs="Times New Roman"/>
          <w:color w:val="333333"/>
          <w:sz w:val="24"/>
          <w:szCs w:val="24"/>
          <w:lang w:eastAsia="ru-RU"/>
        </w:rPr>
        <w:t xml:space="preserve"> с ограниченными возможностями здоровья по слуху:</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обеспечение надлежащими звуковыми средствами воспроизведения информации;</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3) для </w:t>
      </w:r>
      <w:proofErr w:type="gramStart"/>
      <w:r w:rsidRPr="00393251">
        <w:rPr>
          <w:rFonts w:ascii="Times New Roman" w:eastAsia="Times New Roman" w:hAnsi="Times New Roman" w:cs="Times New Roman"/>
          <w:color w:val="333333"/>
          <w:sz w:val="24"/>
          <w:szCs w:val="24"/>
          <w:lang w:eastAsia="ru-RU"/>
        </w:rPr>
        <w:t>обучающихся</w:t>
      </w:r>
      <w:proofErr w:type="gramEnd"/>
      <w:r w:rsidRPr="00393251">
        <w:rPr>
          <w:rFonts w:ascii="Times New Roman" w:eastAsia="Times New Roman" w:hAnsi="Times New Roman" w:cs="Times New Roman"/>
          <w:color w:val="333333"/>
          <w:sz w:val="24"/>
          <w:szCs w:val="24"/>
          <w:lang w:eastAsia="ru-RU"/>
        </w:rPr>
        <w:t>, имеющих нарушения опорно-двигательного аппарата,</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43.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образовательных организациях</w:t>
      </w:r>
      <w:hyperlink r:id="rId36" w:anchor="3131"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31</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Численность обучающихся с ограниченными возможностями здоровья в учебной группе устанавливается до 15 человек.</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44. При получении среднего профессионального образования </w:t>
      </w:r>
      <w:proofErr w:type="gramStart"/>
      <w:r w:rsidRPr="00393251">
        <w:rPr>
          <w:rFonts w:ascii="Times New Roman" w:eastAsia="Times New Roman" w:hAnsi="Times New Roman" w:cs="Times New Roman"/>
          <w:color w:val="333333"/>
          <w:sz w:val="24"/>
          <w:szCs w:val="24"/>
          <w:lang w:eastAsia="ru-RU"/>
        </w:rPr>
        <w:t>обучающимся</w:t>
      </w:r>
      <w:proofErr w:type="gramEnd"/>
      <w:r w:rsidRPr="00393251">
        <w:rPr>
          <w:rFonts w:ascii="Times New Roman" w:eastAsia="Times New Roman" w:hAnsi="Times New Roman" w:cs="Times New Roman"/>
          <w:color w:val="333333"/>
          <w:sz w:val="24"/>
          <w:szCs w:val="24"/>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393251">
        <w:rPr>
          <w:rFonts w:ascii="Times New Roman" w:eastAsia="Times New Roman" w:hAnsi="Times New Roman" w:cs="Times New Roman"/>
          <w:color w:val="333333"/>
          <w:sz w:val="24"/>
          <w:szCs w:val="24"/>
          <w:lang w:eastAsia="ru-RU"/>
        </w:rPr>
        <w:t>сурдопереводчиков</w:t>
      </w:r>
      <w:proofErr w:type="spellEnd"/>
      <w:r w:rsidRPr="00393251">
        <w:rPr>
          <w:rFonts w:ascii="Times New Roman" w:eastAsia="Times New Roman" w:hAnsi="Times New Roman" w:cs="Times New Roman"/>
          <w:color w:val="333333"/>
          <w:sz w:val="24"/>
          <w:szCs w:val="24"/>
          <w:lang w:eastAsia="ru-RU"/>
        </w:rPr>
        <w:t xml:space="preserve"> и тифлосурдопереводчиков</w:t>
      </w:r>
      <w:hyperlink r:id="rId37" w:anchor="3232" w:history="1">
        <w:r w:rsidRPr="00393251">
          <w:rPr>
            <w:rFonts w:ascii="Times New Roman" w:eastAsia="Times New Roman" w:hAnsi="Times New Roman" w:cs="Times New Roman"/>
            <w:color w:val="808080"/>
            <w:sz w:val="24"/>
            <w:szCs w:val="24"/>
            <w:u w:val="single"/>
            <w:bdr w:val="none" w:sz="0" w:space="0" w:color="auto" w:frame="1"/>
            <w:vertAlign w:val="superscript"/>
            <w:lang w:eastAsia="ru-RU"/>
          </w:rPr>
          <w:t>32</w:t>
        </w:r>
      </w:hyperlink>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С учетом особых потребностей обучающихся с ограниченными возможностями здоровья образовательной организацией обеспечивается предоставление учебных, лекционных материалов в электронном виде.</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1</w:t>
      </w:r>
      <w:r w:rsidRPr="00393251">
        <w:rPr>
          <w:rFonts w:ascii="Times New Roman" w:eastAsia="Times New Roman" w:hAnsi="Times New Roman" w:cs="Times New Roman"/>
          <w:color w:val="333333"/>
          <w:sz w:val="24"/>
          <w:szCs w:val="24"/>
          <w:lang w:eastAsia="ru-RU"/>
        </w:rPr>
        <w:t> Часть 6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2</w:t>
      </w:r>
      <w:r w:rsidRPr="00393251">
        <w:rPr>
          <w:rFonts w:ascii="Times New Roman" w:eastAsia="Times New Roman" w:hAnsi="Times New Roman" w:cs="Times New Roman"/>
          <w:color w:val="333333"/>
          <w:sz w:val="24"/>
          <w:szCs w:val="24"/>
          <w:lang w:eastAsia="ru-RU"/>
        </w:rPr>
        <w:t> Часть 7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2021, N 22, ст. 3679).</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lastRenderedPageBreak/>
        <w:t>3</w:t>
      </w:r>
      <w:r w:rsidRPr="00393251">
        <w:rPr>
          <w:rFonts w:ascii="Times New Roman" w:eastAsia="Times New Roman" w:hAnsi="Times New Roman" w:cs="Times New Roman"/>
          <w:color w:val="333333"/>
          <w:sz w:val="24"/>
          <w:szCs w:val="24"/>
          <w:lang w:eastAsia="ru-RU"/>
        </w:rPr>
        <w:t> Часть 3 статьи 68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393251">
        <w:rPr>
          <w:rFonts w:ascii="Times New Roman" w:eastAsia="Times New Roman" w:hAnsi="Times New Roman" w:cs="Times New Roman"/>
          <w:color w:val="333333"/>
          <w:sz w:val="24"/>
          <w:szCs w:val="24"/>
          <w:vertAlign w:val="superscript"/>
          <w:lang w:eastAsia="ru-RU"/>
        </w:rPr>
        <w:t>4</w:t>
      </w:r>
      <w:r w:rsidRPr="00393251">
        <w:rPr>
          <w:rFonts w:ascii="Times New Roman" w:eastAsia="Times New Roman" w:hAnsi="Times New Roman" w:cs="Times New Roman"/>
          <w:color w:val="333333"/>
          <w:sz w:val="24"/>
          <w:szCs w:val="24"/>
          <w:lang w:eastAsia="ru-RU"/>
        </w:rPr>
        <w:t> Пункт 4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w:t>
      </w:r>
      <w:proofErr w:type="spellStart"/>
      <w:r w:rsidRPr="00393251">
        <w:rPr>
          <w:rFonts w:ascii="Times New Roman" w:eastAsia="Times New Roman" w:hAnsi="Times New Roman" w:cs="Times New Roman"/>
          <w:color w:val="333333"/>
          <w:sz w:val="24"/>
          <w:szCs w:val="24"/>
          <w:lang w:eastAsia="ru-RU"/>
        </w:rPr>
        <w:t>Профессионалитет</w:t>
      </w:r>
      <w:proofErr w:type="spellEnd"/>
      <w:r w:rsidRPr="00393251">
        <w:rPr>
          <w:rFonts w:ascii="Times New Roman" w:eastAsia="Times New Roman" w:hAnsi="Times New Roman" w:cs="Times New Roman"/>
          <w:color w:val="333333"/>
          <w:sz w:val="24"/>
          <w:szCs w:val="24"/>
          <w:lang w:eastAsia="ru-RU"/>
        </w:rPr>
        <w:t>", утвержденного постановлением Правительства Российской Федерации от 16 марта 2022 г. N 387 (Собрание законодательства Российской Федерации, 2012, N 12, ст. 1871), действующего до 1 января 2026 г.</w:t>
      </w:r>
      <w:proofErr w:type="gramEnd"/>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5</w:t>
      </w:r>
      <w:r w:rsidRPr="00393251">
        <w:rPr>
          <w:rFonts w:ascii="Times New Roman" w:eastAsia="Times New Roman" w:hAnsi="Times New Roman" w:cs="Times New Roman"/>
          <w:color w:val="333333"/>
          <w:sz w:val="24"/>
          <w:szCs w:val="24"/>
          <w:lang w:eastAsia="ru-RU"/>
        </w:rPr>
        <w:t> Пункт 9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393251">
        <w:rPr>
          <w:rFonts w:ascii="Times New Roman" w:eastAsia="Times New Roman" w:hAnsi="Times New Roman" w:cs="Times New Roman"/>
          <w:color w:val="333333"/>
          <w:sz w:val="24"/>
          <w:szCs w:val="24"/>
          <w:vertAlign w:val="superscript"/>
          <w:lang w:eastAsia="ru-RU"/>
        </w:rPr>
        <w:t>6</w:t>
      </w:r>
      <w:r w:rsidRPr="00393251">
        <w:rPr>
          <w:rFonts w:ascii="Times New Roman" w:eastAsia="Times New Roman" w:hAnsi="Times New Roman" w:cs="Times New Roman"/>
          <w:color w:val="333333"/>
          <w:sz w:val="24"/>
          <w:szCs w:val="24"/>
          <w:lang w:eastAsia="ru-RU"/>
        </w:rPr>
        <w:t> Пункты 19-21 Порядка проведения государственной итоговой аттестации по образовательным программам среднего профессионального образования, утвержденного приказом Министерства просвещения Российской Федерации от 8 ноября 2021 N 800 (зарегистрирован Министерством юстиции Российской федерации 7 декабря 2021 г., регистрационный N 66211), с изменениями, внесенными приказом Министерства просвещения Российской Федерации от 5 мая 2022 г. N 311 (зарегистрирован Министерством юстиции Российской федерации 27 мая</w:t>
      </w:r>
      <w:proofErr w:type="gramEnd"/>
      <w:r w:rsidRPr="00393251">
        <w:rPr>
          <w:rFonts w:ascii="Times New Roman" w:eastAsia="Times New Roman" w:hAnsi="Times New Roman" w:cs="Times New Roman"/>
          <w:color w:val="333333"/>
          <w:sz w:val="24"/>
          <w:szCs w:val="24"/>
          <w:lang w:eastAsia="ru-RU"/>
        </w:rPr>
        <w:t xml:space="preserve"> </w:t>
      </w:r>
      <w:proofErr w:type="gramStart"/>
      <w:r w:rsidRPr="00393251">
        <w:rPr>
          <w:rFonts w:ascii="Times New Roman" w:eastAsia="Times New Roman" w:hAnsi="Times New Roman" w:cs="Times New Roman"/>
          <w:color w:val="333333"/>
          <w:sz w:val="24"/>
          <w:szCs w:val="24"/>
          <w:lang w:eastAsia="ru-RU"/>
        </w:rPr>
        <w:t>2022 г., регистрационный N 68606), действующего до 1 сентября 2028 г.</w:t>
      </w:r>
      <w:proofErr w:type="gramEnd"/>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7</w:t>
      </w:r>
      <w:r w:rsidRPr="00393251">
        <w:rPr>
          <w:rFonts w:ascii="Times New Roman" w:eastAsia="Times New Roman" w:hAnsi="Times New Roman" w:cs="Times New Roman"/>
          <w:color w:val="333333"/>
          <w:sz w:val="24"/>
          <w:szCs w:val="24"/>
          <w:lang w:eastAsia="ru-RU"/>
        </w:rPr>
        <w:t> Часть 3 статьи 17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8</w:t>
      </w:r>
      <w:r w:rsidRPr="00393251">
        <w:rPr>
          <w:rFonts w:ascii="Times New Roman" w:eastAsia="Times New Roman" w:hAnsi="Times New Roman" w:cs="Times New Roman"/>
          <w:color w:val="333333"/>
          <w:sz w:val="24"/>
          <w:szCs w:val="24"/>
          <w:lang w:eastAsia="ru-RU"/>
        </w:rPr>
        <w:t> Часть 4 статьи 17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9</w:t>
      </w:r>
      <w:r w:rsidRPr="00393251">
        <w:rPr>
          <w:rFonts w:ascii="Times New Roman" w:eastAsia="Times New Roman" w:hAnsi="Times New Roman" w:cs="Times New Roman"/>
          <w:color w:val="333333"/>
          <w:sz w:val="24"/>
          <w:szCs w:val="24"/>
          <w:lang w:eastAsia="ru-RU"/>
        </w:rPr>
        <w:t> Часть 4 статьи 11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10</w:t>
      </w:r>
      <w:r w:rsidRPr="00393251">
        <w:rPr>
          <w:rFonts w:ascii="Times New Roman" w:eastAsia="Times New Roman" w:hAnsi="Times New Roman" w:cs="Times New Roman"/>
          <w:color w:val="333333"/>
          <w:sz w:val="24"/>
          <w:szCs w:val="24"/>
          <w:lang w:eastAsia="ru-RU"/>
        </w:rPr>
        <w:t> Пункт 11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w:t>
      </w:r>
      <w:proofErr w:type="spellStart"/>
      <w:r w:rsidRPr="00393251">
        <w:rPr>
          <w:rFonts w:ascii="Times New Roman" w:eastAsia="Times New Roman" w:hAnsi="Times New Roman" w:cs="Times New Roman"/>
          <w:color w:val="333333"/>
          <w:sz w:val="24"/>
          <w:szCs w:val="24"/>
          <w:lang w:eastAsia="ru-RU"/>
        </w:rPr>
        <w:t>Профессионалитет</w:t>
      </w:r>
      <w:proofErr w:type="spellEnd"/>
      <w:r w:rsidRPr="00393251">
        <w:rPr>
          <w:rFonts w:ascii="Times New Roman" w:eastAsia="Times New Roman" w:hAnsi="Times New Roman" w:cs="Times New Roman"/>
          <w:color w:val="333333"/>
          <w:sz w:val="24"/>
          <w:szCs w:val="24"/>
          <w:lang w:eastAsia="ru-RU"/>
        </w:rPr>
        <w:t>", утвержденного постановлением Правительства Российской Федерации от 16 марта 2022 г. N 387 (Собрание законодательства Российской Федерации, 2012, N 12, ст. 1871).</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11</w:t>
      </w:r>
      <w:r w:rsidRPr="00393251">
        <w:rPr>
          <w:rFonts w:ascii="Times New Roman" w:eastAsia="Times New Roman" w:hAnsi="Times New Roman" w:cs="Times New Roman"/>
          <w:color w:val="333333"/>
          <w:sz w:val="24"/>
          <w:szCs w:val="24"/>
          <w:lang w:eastAsia="ru-RU"/>
        </w:rPr>
        <w:t> Часть 1 статьи 13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12</w:t>
      </w:r>
      <w:r w:rsidRPr="00393251">
        <w:rPr>
          <w:rFonts w:ascii="Times New Roman" w:eastAsia="Times New Roman" w:hAnsi="Times New Roman" w:cs="Times New Roman"/>
          <w:color w:val="333333"/>
          <w:sz w:val="24"/>
          <w:szCs w:val="24"/>
          <w:lang w:eastAsia="ru-RU"/>
        </w:rPr>
        <w:t> Часть 2 статьи 13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13</w:t>
      </w:r>
      <w:r w:rsidRPr="00393251">
        <w:rPr>
          <w:rFonts w:ascii="Times New Roman" w:eastAsia="Times New Roman" w:hAnsi="Times New Roman" w:cs="Times New Roman"/>
          <w:color w:val="333333"/>
          <w:sz w:val="24"/>
          <w:szCs w:val="24"/>
          <w:lang w:eastAsia="ru-RU"/>
        </w:rPr>
        <w:t> Часть 3 статьи 13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14</w:t>
      </w:r>
      <w:r w:rsidRPr="00393251">
        <w:rPr>
          <w:rFonts w:ascii="Times New Roman" w:eastAsia="Times New Roman" w:hAnsi="Times New Roman" w:cs="Times New Roman"/>
          <w:color w:val="333333"/>
          <w:sz w:val="24"/>
          <w:szCs w:val="24"/>
          <w:lang w:eastAsia="ru-RU"/>
        </w:rPr>
        <w:t> Часть 9 статьи 13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15</w:t>
      </w:r>
      <w:r w:rsidRPr="00393251">
        <w:rPr>
          <w:rFonts w:ascii="Times New Roman" w:eastAsia="Times New Roman" w:hAnsi="Times New Roman" w:cs="Times New Roman"/>
          <w:color w:val="333333"/>
          <w:sz w:val="24"/>
          <w:szCs w:val="24"/>
          <w:lang w:eastAsia="ru-RU"/>
        </w:rPr>
        <w:t> Часть 6 статьи 13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lastRenderedPageBreak/>
        <w:t>16</w:t>
      </w:r>
      <w:r w:rsidRPr="00393251">
        <w:rPr>
          <w:rFonts w:ascii="Times New Roman" w:eastAsia="Times New Roman" w:hAnsi="Times New Roman" w:cs="Times New Roman"/>
          <w:color w:val="333333"/>
          <w:sz w:val="24"/>
          <w:szCs w:val="24"/>
          <w:lang w:eastAsia="ru-RU"/>
        </w:rPr>
        <w:t> Часть 3 статьи 14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17</w:t>
      </w:r>
      <w:r w:rsidRPr="00393251">
        <w:rPr>
          <w:rFonts w:ascii="Times New Roman" w:eastAsia="Times New Roman" w:hAnsi="Times New Roman" w:cs="Times New Roman"/>
          <w:color w:val="333333"/>
          <w:sz w:val="24"/>
          <w:szCs w:val="24"/>
          <w:lang w:eastAsia="ru-RU"/>
        </w:rPr>
        <w:t> Часть 5 статьи 14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18</w:t>
      </w:r>
      <w:r w:rsidRPr="00393251">
        <w:rPr>
          <w:rFonts w:ascii="Times New Roman" w:eastAsia="Times New Roman" w:hAnsi="Times New Roman" w:cs="Times New Roman"/>
          <w:color w:val="333333"/>
          <w:sz w:val="24"/>
          <w:szCs w:val="24"/>
          <w:lang w:eastAsia="ru-RU"/>
        </w:rPr>
        <w:t> Часть 5 статьи 68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19</w:t>
      </w:r>
      <w:r w:rsidRPr="00393251">
        <w:rPr>
          <w:rFonts w:ascii="Times New Roman" w:eastAsia="Times New Roman" w:hAnsi="Times New Roman" w:cs="Times New Roman"/>
          <w:color w:val="333333"/>
          <w:sz w:val="24"/>
          <w:szCs w:val="24"/>
          <w:lang w:eastAsia="ru-RU"/>
        </w:rPr>
        <w:t> Часть 8 статьи 79 Федерального закона от 29 декабря 2012 г. N 273-ФЗ "Об образовании в Российской Федерации" (Собрание законодательства Российской Федерации, 2012, N 53, ст. 7598; 2022, N 29, ст. 5267).</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20</w:t>
      </w:r>
      <w:r w:rsidRPr="00393251">
        <w:rPr>
          <w:rFonts w:ascii="Times New Roman" w:eastAsia="Times New Roman" w:hAnsi="Times New Roman" w:cs="Times New Roman"/>
          <w:color w:val="333333"/>
          <w:sz w:val="24"/>
          <w:szCs w:val="24"/>
          <w:lang w:eastAsia="ru-RU"/>
        </w:rPr>
        <w:t> Пункт 3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393251">
        <w:rPr>
          <w:rFonts w:ascii="Times New Roman" w:eastAsia="Times New Roman" w:hAnsi="Times New Roman" w:cs="Times New Roman"/>
          <w:color w:val="333333"/>
          <w:sz w:val="24"/>
          <w:szCs w:val="24"/>
          <w:vertAlign w:val="superscript"/>
          <w:lang w:eastAsia="ru-RU"/>
        </w:rPr>
        <w:t>21</w:t>
      </w:r>
      <w:r w:rsidRPr="00393251">
        <w:rPr>
          <w:rFonts w:ascii="Times New Roman" w:eastAsia="Times New Roman" w:hAnsi="Times New Roman" w:cs="Times New Roman"/>
          <w:color w:val="333333"/>
          <w:sz w:val="24"/>
          <w:szCs w:val="24"/>
          <w:lang w:eastAsia="ru-RU"/>
        </w:rPr>
        <w:t>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от 29 января 2021 г., регистрационный N 62296), действующие до 1 марта 2027 г.</w:t>
      </w:r>
      <w:proofErr w:type="gramEnd"/>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22</w:t>
      </w:r>
      <w:r w:rsidRPr="00393251">
        <w:rPr>
          <w:rFonts w:ascii="Times New Roman" w:eastAsia="Times New Roman" w:hAnsi="Times New Roman" w:cs="Times New Roman"/>
          <w:color w:val="333333"/>
          <w:sz w:val="24"/>
          <w:szCs w:val="24"/>
          <w:lang w:eastAsia="ru-RU"/>
        </w:rPr>
        <w:t> Часть 1 статьи 58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23</w:t>
      </w:r>
      <w:r w:rsidRPr="00393251">
        <w:rPr>
          <w:rFonts w:ascii="Times New Roman" w:eastAsia="Times New Roman" w:hAnsi="Times New Roman" w:cs="Times New Roman"/>
          <w:color w:val="333333"/>
          <w:sz w:val="24"/>
          <w:szCs w:val="24"/>
          <w:lang w:eastAsia="ru-RU"/>
        </w:rPr>
        <w:t> Часть 12 статьи 60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24</w:t>
      </w:r>
      <w:r w:rsidRPr="00393251">
        <w:rPr>
          <w:rFonts w:ascii="Times New Roman" w:eastAsia="Times New Roman" w:hAnsi="Times New Roman" w:cs="Times New Roman"/>
          <w:color w:val="333333"/>
          <w:sz w:val="24"/>
          <w:szCs w:val="24"/>
          <w:lang w:eastAsia="ru-RU"/>
        </w:rPr>
        <w:t> Часть 6 статьи 68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25</w:t>
      </w:r>
      <w:r w:rsidRPr="00393251">
        <w:rPr>
          <w:rFonts w:ascii="Times New Roman" w:eastAsia="Times New Roman" w:hAnsi="Times New Roman" w:cs="Times New Roman"/>
          <w:color w:val="333333"/>
          <w:sz w:val="24"/>
          <w:szCs w:val="24"/>
          <w:lang w:eastAsia="ru-RU"/>
        </w:rPr>
        <w:t> Часть 3 статьи 34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26</w:t>
      </w:r>
      <w:r w:rsidRPr="00393251">
        <w:rPr>
          <w:rFonts w:ascii="Times New Roman" w:eastAsia="Times New Roman" w:hAnsi="Times New Roman" w:cs="Times New Roman"/>
          <w:color w:val="333333"/>
          <w:sz w:val="24"/>
          <w:szCs w:val="24"/>
          <w:lang w:eastAsia="ru-RU"/>
        </w:rPr>
        <w:t> Часть 17 статьи 59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27</w:t>
      </w:r>
      <w:r w:rsidRPr="00393251">
        <w:rPr>
          <w:rFonts w:ascii="Times New Roman" w:eastAsia="Times New Roman" w:hAnsi="Times New Roman" w:cs="Times New Roman"/>
          <w:color w:val="333333"/>
          <w:sz w:val="24"/>
          <w:szCs w:val="24"/>
          <w:lang w:eastAsia="ru-RU"/>
        </w:rPr>
        <w:t> Часть 1 статьи 79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28</w:t>
      </w:r>
      <w:r w:rsidRPr="00393251">
        <w:rPr>
          <w:rFonts w:ascii="Times New Roman" w:eastAsia="Times New Roman" w:hAnsi="Times New Roman" w:cs="Times New Roman"/>
          <w:color w:val="333333"/>
          <w:sz w:val="24"/>
          <w:szCs w:val="24"/>
          <w:lang w:eastAsia="ru-RU"/>
        </w:rPr>
        <w:t> Часть 8 статьи 79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29</w:t>
      </w:r>
      <w:r w:rsidRPr="00393251">
        <w:rPr>
          <w:rFonts w:ascii="Times New Roman" w:eastAsia="Times New Roman" w:hAnsi="Times New Roman" w:cs="Times New Roman"/>
          <w:color w:val="333333"/>
          <w:sz w:val="24"/>
          <w:szCs w:val="24"/>
          <w:lang w:eastAsia="ru-RU"/>
        </w:rPr>
        <w:t> Часть 10 статьи 79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30</w:t>
      </w:r>
      <w:r w:rsidRPr="00393251">
        <w:rPr>
          <w:rFonts w:ascii="Times New Roman" w:eastAsia="Times New Roman" w:hAnsi="Times New Roman" w:cs="Times New Roman"/>
          <w:color w:val="333333"/>
          <w:sz w:val="24"/>
          <w:szCs w:val="24"/>
          <w:lang w:eastAsia="ru-RU"/>
        </w:rPr>
        <w:t> Часть 3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t>31</w:t>
      </w:r>
      <w:r w:rsidRPr="00393251">
        <w:rPr>
          <w:rFonts w:ascii="Times New Roman" w:eastAsia="Times New Roman" w:hAnsi="Times New Roman" w:cs="Times New Roman"/>
          <w:color w:val="333333"/>
          <w:sz w:val="24"/>
          <w:szCs w:val="24"/>
          <w:lang w:eastAsia="ru-RU"/>
        </w:rPr>
        <w:t> Часть 4 статьи 79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vertAlign w:val="superscript"/>
          <w:lang w:eastAsia="ru-RU"/>
        </w:rPr>
        <w:lastRenderedPageBreak/>
        <w:t>32</w:t>
      </w:r>
      <w:r w:rsidRPr="00393251">
        <w:rPr>
          <w:rFonts w:ascii="Times New Roman" w:eastAsia="Times New Roman" w:hAnsi="Times New Roman" w:cs="Times New Roman"/>
          <w:color w:val="333333"/>
          <w:sz w:val="24"/>
          <w:szCs w:val="24"/>
          <w:lang w:eastAsia="ru-RU"/>
        </w:rPr>
        <w:t> Часть 11 статьи 79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220C" w:rsidRPr="00393251" w:rsidRDefault="00393251" w:rsidP="000C5529">
      <w:pPr>
        <w:spacing w:before="255" w:after="255" w:line="240" w:lineRule="auto"/>
        <w:jc w:val="both"/>
        <w:rPr>
          <w:rFonts w:ascii="Times New Roman" w:eastAsia="Times New Roman" w:hAnsi="Times New Roman" w:cs="Times New Roman"/>
          <w:sz w:val="24"/>
          <w:szCs w:val="24"/>
          <w:lang w:eastAsia="ru-RU"/>
        </w:rPr>
      </w:pPr>
      <w:bookmarkStart w:id="2" w:name="review"/>
      <w:bookmarkEnd w:id="2"/>
      <w:r w:rsidRPr="00393251">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 xml:space="preserve">С 1 марта 2023 г. вводится новый порядок </w:t>
      </w:r>
      <w:proofErr w:type="gramStart"/>
      <w:r w:rsidRPr="00393251">
        <w:rPr>
          <w:rFonts w:ascii="Times New Roman" w:eastAsia="Times New Roman" w:hAnsi="Times New Roman" w:cs="Times New Roman"/>
          <w:color w:val="333333"/>
          <w:sz w:val="24"/>
          <w:szCs w:val="24"/>
          <w:lang w:eastAsia="ru-RU"/>
        </w:rPr>
        <w:t>обучения по программам</w:t>
      </w:r>
      <w:proofErr w:type="gramEnd"/>
      <w:r w:rsidRPr="00393251">
        <w:rPr>
          <w:rFonts w:ascii="Times New Roman" w:eastAsia="Times New Roman" w:hAnsi="Times New Roman" w:cs="Times New Roman"/>
          <w:color w:val="333333"/>
          <w:sz w:val="24"/>
          <w:szCs w:val="24"/>
          <w:lang w:eastAsia="ru-RU"/>
        </w:rPr>
        <w:t xml:space="preserve"> среднего профобразования. Он заменит правила 2013 г. и будет действовать до 1 марта 2029 г.</w:t>
      </w:r>
    </w:p>
    <w:p w:rsidR="0002220C" w:rsidRPr="00393251" w:rsidRDefault="0002220C" w:rsidP="000C5529">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393251">
        <w:rPr>
          <w:rFonts w:ascii="Times New Roman" w:eastAsia="Times New Roman" w:hAnsi="Times New Roman" w:cs="Times New Roman"/>
          <w:color w:val="333333"/>
          <w:sz w:val="24"/>
          <w:szCs w:val="24"/>
          <w:lang w:eastAsia="ru-RU"/>
        </w:rPr>
        <w:t>Принятие нового порядка обусловлено проведением эксперимента по разработке, апробации и внедрению новой образовательной технологии конструирования образовательных программ среднего профобразования в рамках федерального проекта "</w:t>
      </w:r>
      <w:proofErr w:type="spellStart"/>
      <w:r w:rsidRPr="00393251">
        <w:rPr>
          <w:rFonts w:ascii="Times New Roman" w:eastAsia="Times New Roman" w:hAnsi="Times New Roman" w:cs="Times New Roman"/>
          <w:color w:val="333333"/>
          <w:sz w:val="24"/>
          <w:szCs w:val="24"/>
          <w:lang w:eastAsia="ru-RU"/>
        </w:rPr>
        <w:t>Профессионалитет</w:t>
      </w:r>
      <w:proofErr w:type="spellEnd"/>
      <w:r w:rsidRPr="00393251">
        <w:rPr>
          <w:rFonts w:ascii="Times New Roman" w:eastAsia="Times New Roman" w:hAnsi="Times New Roman" w:cs="Times New Roman"/>
          <w:color w:val="333333"/>
          <w:sz w:val="24"/>
          <w:szCs w:val="24"/>
          <w:lang w:eastAsia="ru-RU"/>
        </w:rPr>
        <w:t>".</w:t>
      </w:r>
    </w:p>
    <w:p w:rsidR="00B05AB2" w:rsidRPr="00393251" w:rsidRDefault="00B05AB2" w:rsidP="000C5529">
      <w:pPr>
        <w:jc w:val="both"/>
        <w:rPr>
          <w:rFonts w:ascii="Times New Roman" w:hAnsi="Times New Roman" w:cs="Times New Roman"/>
          <w:sz w:val="24"/>
          <w:szCs w:val="24"/>
        </w:rPr>
      </w:pPr>
    </w:p>
    <w:sectPr w:rsidR="00B05AB2" w:rsidRPr="00393251" w:rsidSect="000C552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20C"/>
    <w:rsid w:val="0002220C"/>
    <w:rsid w:val="000C5529"/>
    <w:rsid w:val="00393251"/>
    <w:rsid w:val="00B05AB2"/>
    <w:rsid w:val="00BE1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2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980686">
      <w:bodyDiv w:val="1"/>
      <w:marLeft w:val="0"/>
      <w:marRight w:val="0"/>
      <w:marTop w:val="0"/>
      <w:marBottom w:val="0"/>
      <w:divBdr>
        <w:top w:val="none" w:sz="0" w:space="0" w:color="auto"/>
        <w:left w:val="none" w:sz="0" w:space="0" w:color="auto"/>
        <w:bottom w:val="none" w:sz="0" w:space="0" w:color="auto"/>
        <w:right w:val="none" w:sz="0" w:space="0" w:color="auto"/>
      </w:divBdr>
      <w:divsChild>
        <w:div w:id="18316245">
          <w:marLeft w:val="0"/>
          <w:marRight w:val="0"/>
          <w:marTop w:val="0"/>
          <w:marBottom w:val="180"/>
          <w:divBdr>
            <w:top w:val="none" w:sz="0" w:space="0" w:color="auto"/>
            <w:left w:val="none" w:sz="0" w:space="0" w:color="auto"/>
            <w:bottom w:val="none" w:sz="0" w:space="0" w:color="auto"/>
            <w:right w:val="none" w:sz="0" w:space="0" w:color="auto"/>
          </w:divBdr>
        </w:div>
        <w:div w:id="655767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5217235/" TargetMode="External"/><Relationship Id="rId13" Type="http://schemas.openxmlformats.org/officeDocument/2006/relationships/hyperlink" Target="https://www.garant.ru/products/ipo/prime/doc/405217235/" TargetMode="External"/><Relationship Id="rId18" Type="http://schemas.openxmlformats.org/officeDocument/2006/relationships/hyperlink" Target="https://www.garant.ru/products/ipo/prime/doc/405217235/" TargetMode="External"/><Relationship Id="rId26" Type="http://schemas.openxmlformats.org/officeDocument/2006/relationships/hyperlink" Target="https://www.garant.ru/products/ipo/prime/doc/405217235/"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arant.ru/products/ipo/prime/doc/405217235/" TargetMode="External"/><Relationship Id="rId34" Type="http://schemas.openxmlformats.org/officeDocument/2006/relationships/hyperlink" Target="https://www.garant.ru/products/ipo/prime/doc/405217235/" TargetMode="External"/><Relationship Id="rId7" Type="http://schemas.openxmlformats.org/officeDocument/2006/relationships/hyperlink" Target="https://www.garant.ru/products/ipo/prime/doc/405217235/" TargetMode="External"/><Relationship Id="rId12" Type="http://schemas.openxmlformats.org/officeDocument/2006/relationships/hyperlink" Target="https://www.garant.ru/products/ipo/prime/doc/405217235/" TargetMode="External"/><Relationship Id="rId17" Type="http://schemas.openxmlformats.org/officeDocument/2006/relationships/hyperlink" Target="https://www.garant.ru/products/ipo/prime/doc/405217235/" TargetMode="External"/><Relationship Id="rId25" Type="http://schemas.openxmlformats.org/officeDocument/2006/relationships/hyperlink" Target="https://www.garant.ru/products/ipo/prime/doc/405217235/" TargetMode="External"/><Relationship Id="rId33" Type="http://schemas.openxmlformats.org/officeDocument/2006/relationships/hyperlink" Target="https://www.garant.ru/products/ipo/prime/doc/405217235/"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garant.ru/products/ipo/prime/doc/405217235/" TargetMode="External"/><Relationship Id="rId20" Type="http://schemas.openxmlformats.org/officeDocument/2006/relationships/hyperlink" Target="https://www.garant.ru/products/ipo/prime/doc/405217235/" TargetMode="External"/><Relationship Id="rId29" Type="http://schemas.openxmlformats.org/officeDocument/2006/relationships/hyperlink" Target="https://www.garant.ru/products/ipo/prime/doc/405217235/" TargetMode="External"/><Relationship Id="rId1" Type="http://schemas.openxmlformats.org/officeDocument/2006/relationships/styles" Target="styles.xml"/><Relationship Id="rId6" Type="http://schemas.openxmlformats.org/officeDocument/2006/relationships/hyperlink" Target="https://www.garant.ru/products/ipo/prime/doc/405217235/" TargetMode="External"/><Relationship Id="rId11" Type="http://schemas.openxmlformats.org/officeDocument/2006/relationships/hyperlink" Target="https://www.garant.ru/products/ipo/prime/doc/405217235/" TargetMode="External"/><Relationship Id="rId24" Type="http://schemas.openxmlformats.org/officeDocument/2006/relationships/hyperlink" Target="https://www.garant.ru/products/ipo/prime/doc/405217235/" TargetMode="External"/><Relationship Id="rId32" Type="http://schemas.openxmlformats.org/officeDocument/2006/relationships/hyperlink" Target="https://www.garant.ru/products/ipo/prime/doc/405217235/" TargetMode="External"/><Relationship Id="rId37" Type="http://schemas.openxmlformats.org/officeDocument/2006/relationships/hyperlink" Target="https://www.garant.ru/products/ipo/prime/doc/405217235/" TargetMode="External"/><Relationship Id="rId5" Type="http://schemas.openxmlformats.org/officeDocument/2006/relationships/hyperlink" Target="https://www.garant.ru/products/ipo/prime/doc/405217235/" TargetMode="External"/><Relationship Id="rId15" Type="http://schemas.openxmlformats.org/officeDocument/2006/relationships/hyperlink" Target="https://www.garant.ru/products/ipo/prime/doc/405217235/" TargetMode="External"/><Relationship Id="rId23" Type="http://schemas.openxmlformats.org/officeDocument/2006/relationships/hyperlink" Target="https://www.garant.ru/products/ipo/prime/doc/405217235/" TargetMode="External"/><Relationship Id="rId28" Type="http://schemas.openxmlformats.org/officeDocument/2006/relationships/hyperlink" Target="https://www.garant.ru/products/ipo/prime/doc/405217235/" TargetMode="External"/><Relationship Id="rId36" Type="http://schemas.openxmlformats.org/officeDocument/2006/relationships/hyperlink" Target="https://www.garant.ru/products/ipo/prime/doc/405217235/" TargetMode="External"/><Relationship Id="rId10" Type="http://schemas.openxmlformats.org/officeDocument/2006/relationships/hyperlink" Target="https://www.garant.ru/products/ipo/prime/doc/405217235/" TargetMode="External"/><Relationship Id="rId19" Type="http://schemas.openxmlformats.org/officeDocument/2006/relationships/hyperlink" Target="https://www.garant.ru/products/ipo/prime/doc/405217235/" TargetMode="External"/><Relationship Id="rId31" Type="http://schemas.openxmlformats.org/officeDocument/2006/relationships/hyperlink" Target="https://www.garant.ru/products/ipo/prime/doc/405217235/" TargetMode="External"/><Relationship Id="rId4" Type="http://schemas.openxmlformats.org/officeDocument/2006/relationships/webSettings" Target="webSettings.xml"/><Relationship Id="rId9" Type="http://schemas.openxmlformats.org/officeDocument/2006/relationships/hyperlink" Target="https://www.garant.ru/products/ipo/prime/doc/405217235/" TargetMode="External"/><Relationship Id="rId14" Type="http://schemas.openxmlformats.org/officeDocument/2006/relationships/hyperlink" Target="https://www.garant.ru/products/ipo/prime/doc/405217235/" TargetMode="External"/><Relationship Id="rId22" Type="http://schemas.openxmlformats.org/officeDocument/2006/relationships/hyperlink" Target="https://www.garant.ru/products/ipo/prime/doc/405217235/" TargetMode="External"/><Relationship Id="rId27" Type="http://schemas.openxmlformats.org/officeDocument/2006/relationships/hyperlink" Target="https://www.garant.ru/products/ipo/prime/doc/405217235/" TargetMode="External"/><Relationship Id="rId30" Type="http://schemas.openxmlformats.org/officeDocument/2006/relationships/hyperlink" Target="https://www.garant.ru/products/ipo/prime/doc/405217235/" TargetMode="External"/><Relationship Id="rId35" Type="http://schemas.openxmlformats.org/officeDocument/2006/relationships/hyperlink" Target="https://www.garant.ru/products/ipo/prime/doc/405217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5566</Words>
  <Characters>31732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2022-10-28T11:14:00Z</dcterms:created>
  <dcterms:modified xsi:type="dcterms:W3CDTF">2022-10-31T06:01:00Z</dcterms:modified>
</cp:coreProperties>
</file>